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4A4" w:rsidRPr="003630AF" w:rsidRDefault="008114C7" w:rsidP="003630AF">
      <w:pPr>
        <w:pStyle w:val="a4"/>
        <w:spacing w:beforeLines="50" w:before="156" w:beforeAutospacing="0" w:after="0" w:afterAutospacing="0" w:line="360" w:lineRule="auto"/>
        <w:ind w:firstLineChars="200" w:firstLine="640"/>
        <w:jc w:val="center"/>
        <w:rPr>
          <w:rFonts w:ascii="Times New Roman" w:eastAsia="仿宋" w:hAnsi="Times New Roman" w:cs="Times New Roman"/>
          <w:color w:val="000000"/>
          <w:sz w:val="32"/>
          <w:szCs w:val="32"/>
        </w:rPr>
      </w:pPr>
      <w:bookmarkStart w:id="0" w:name="OLE_LINK4"/>
      <w:bookmarkStart w:id="1" w:name="OLE_LINK3"/>
      <w:r w:rsidRPr="003630AF">
        <w:rPr>
          <w:rFonts w:ascii="Times New Roman" w:eastAsia="仿宋" w:hAnsi="Times New Roman" w:cs="Times New Roman"/>
          <w:color w:val="000000"/>
          <w:sz w:val="32"/>
          <w:szCs w:val="32"/>
        </w:rPr>
        <w:t>浙江省</w:t>
      </w:r>
      <w:bookmarkStart w:id="2" w:name="OLE_LINK2"/>
      <w:bookmarkStart w:id="3" w:name="OLE_LINK6"/>
      <w:r w:rsidRPr="003630AF">
        <w:rPr>
          <w:rFonts w:ascii="Times New Roman" w:eastAsia="仿宋" w:hAnsi="Times New Roman" w:cs="Times New Roman"/>
          <w:color w:val="000000"/>
          <w:sz w:val="32"/>
          <w:szCs w:val="32"/>
        </w:rPr>
        <w:t>全省优质动物产品生产重点实验室</w:t>
      </w:r>
      <w:bookmarkEnd w:id="2"/>
      <w:bookmarkEnd w:id="3"/>
    </w:p>
    <w:p w:rsidR="00F87DC1" w:rsidRPr="003630AF" w:rsidRDefault="00610B57" w:rsidP="003630AF">
      <w:pPr>
        <w:pStyle w:val="a4"/>
        <w:spacing w:beforeLines="50" w:before="156" w:beforeAutospacing="0" w:after="0" w:afterAutospacing="0" w:line="360" w:lineRule="auto"/>
        <w:ind w:firstLineChars="200" w:firstLine="720"/>
        <w:jc w:val="center"/>
        <w:rPr>
          <w:rFonts w:ascii="Times New Roman" w:eastAsia="仿宋" w:hAnsi="Times New Roman" w:cs="Times New Roman"/>
          <w:b/>
          <w:bCs/>
          <w:color w:val="000000"/>
          <w:sz w:val="32"/>
          <w:szCs w:val="32"/>
        </w:rPr>
      </w:pPr>
      <w:r w:rsidRPr="003630AF">
        <w:rPr>
          <w:rFonts w:ascii="Times New Roman" w:eastAsia="仿宋" w:hAnsi="Times New Roman" w:cs="Times New Roman"/>
          <w:color w:val="000000"/>
          <w:sz w:val="36"/>
          <w:szCs w:val="36"/>
        </w:rPr>
        <w:t>开放课题基金管理办法</w:t>
      </w:r>
      <w:bookmarkEnd w:id="0"/>
      <w:bookmarkEnd w:id="1"/>
    </w:p>
    <w:p w:rsidR="00F95BD2" w:rsidRPr="003630AF" w:rsidRDefault="00D43F64" w:rsidP="003630AF">
      <w:pPr>
        <w:pStyle w:val="a4"/>
        <w:spacing w:beforeLines="50" w:before="156" w:beforeAutospacing="0" w:after="0" w:afterAutospacing="0" w:line="360" w:lineRule="auto"/>
        <w:ind w:firstLineChars="200" w:firstLine="560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为实行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“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开放、流动、联合、竞争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”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的运行机制，</w:t>
      </w:r>
      <w:bookmarkStart w:id="4" w:name="OLE_LINK5"/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吸引国内外优秀学者在</w:t>
      </w:r>
      <w:r w:rsidR="004A1F55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畜禽营养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与</w:t>
      </w:r>
      <w:r w:rsidR="004A1F55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育种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领域开展高水平的基础研究和应用研究，浙江省</w:t>
      </w:r>
      <w:r w:rsidR="008114C7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全省优质动物产品生产重点实验室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设立开放课题基金，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资助国内</w:t>
      </w:r>
      <w:r w:rsidR="006E57C9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外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科技工作者依托本实验室开展研究工作。为</w:t>
      </w:r>
      <w:bookmarkEnd w:id="4"/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规范重点实验室开放</w:t>
      </w:r>
      <w:r w:rsidR="00874165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基金的利用与管理，有序实施重点实验室的对外开放与交流，特制定《浙江省</w:t>
      </w:r>
      <w:r w:rsidR="008114C7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全省优质动物产品生产重点实验室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基金管理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办法</w:t>
      </w:r>
      <w:r w:rsidR="008A135B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》。</w:t>
      </w:r>
    </w:p>
    <w:p w:rsidR="00F95BD2" w:rsidRPr="003630AF" w:rsidRDefault="008A135B" w:rsidP="00AF4B81">
      <w:pPr>
        <w:pStyle w:val="a4"/>
        <w:spacing w:beforeLines="50" w:before="156" w:line="360" w:lineRule="auto"/>
        <w:ind w:firstLineChars="200" w:firstLine="562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第一条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 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实验室面向保障优质肉蛋奶、服务畜牧业高质量发展的浙江省战略需求，聚焦种业创新和</w:t>
      </w:r>
      <w:r w:rsidR="00A564BA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营养饲料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开展应用基础研究。实验室主攻方向：（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1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）肉蛋奶优质性状形成的生物学基础和调控机制，（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2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）大数据整体组学与优质畜禽设计育种，（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3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）畜禽精准营养与优质动物产品生产。申请</w:t>
      </w:r>
      <w:r w:rsidR="00AF4B8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课题必须聚焦于实验室主攻方向</w:t>
      </w:r>
      <w:r w:rsidR="001C2108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之一</w:t>
      </w:r>
      <w:r w:rsidR="00AF4B81" w:rsidRPr="00AF4B81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，研究目的明确，研究内容具体，研究方法先进。</w:t>
      </w:r>
    </w:p>
    <w:p w:rsidR="00F95BD2" w:rsidRPr="003630AF" w:rsidRDefault="008A135B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第二条</w:t>
      </w: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 xml:space="preserve">  </w:t>
      </w:r>
      <w:bookmarkStart w:id="5" w:name="OLE_LINK1"/>
      <w:r w:rsidR="006E57C9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本实验室</w:t>
      </w:r>
      <w:bookmarkEnd w:id="5"/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对申请项目进行评审，根据择优资助的原则，批准资助项目及资助额度。</w:t>
      </w:r>
    </w:p>
    <w:p w:rsidR="00303A31" w:rsidRPr="003630AF" w:rsidRDefault="00D1645C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</w:t>
      </w:r>
      <w:r w:rsidR="00487202"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三</w:t>
      </w: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条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开放课题</w:t>
      </w:r>
      <w:r w:rsidR="0070212B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需要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在</w:t>
      </w:r>
      <w:proofErr w:type="gramStart"/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本重点</w:t>
      </w:r>
      <w:proofErr w:type="gramEnd"/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实验室实施研究，经费在本实验室使用，</w:t>
      </w:r>
      <w:proofErr w:type="gramStart"/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不</w:t>
      </w:r>
      <w:proofErr w:type="gramEnd"/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下拨至申请人单位。</w:t>
      </w:r>
      <w:r w:rsidR="00D43F64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经费需严格按照依托单位的财务管理制度列支，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主要用于材料费</w:t>
      </w:r>
      <w:r w:rsidR="00874165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、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测试化验加</w:t>
      </w:r>
      <w:bookmarkStart w:id="6" w:name="_GoBack"/>
      <w:bookmarkEnd w:id="6"/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工费等</w:t>
      </w:r>
      <w:r w:rsidR="00873CE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，不得支出劳务费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。</w:t>
      </w:r>
    </w:p>
    <w:p w:rsidR="00F95BD2" w:rsidRPr="003630AF" w:rsidRDefault="008A135B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lastRenderedPageBreak/>
        <w:t>第四条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 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开放课题</w:t>
      </w:r>
      <w:r w:rsidR="00D1645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的研究期限为</w:t>
      </w:r>
      <w:r w:rsidR="00D1645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1-2</w:t>
      </w:r>
      <w:r w:rsidR="00D1645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年。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实验室对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进行管理，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负责人应按计划来实验室开展研究工作。</w:t>
      </w:r>
    </w:p>
    <w:p w:rsidR="00F95BD2" w:rsidRPr="003630AF" w:rsidRDefault="008A135B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第五条</w:t>
      </w: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研究计划实施中，涉及到预定目标、研究内容、计划实施等的改变，以及提前结题或延长年限等变动，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负责人须提出报告，报实验室审批。</w:t>
      </w:r>
    </w:p>
    <w:p w:rsidR="00F95BD2" w:rsidRPr="003630AF" w:rsidRDefault="008A135B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第六条</w:t>
      </w:r>
      <w:r w:rsidR="00751C60"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1667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负责人</w:t>
      </w:r>
      <w:r w:rsidR="00751C60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于合同截止</w:t>
      </w:r>
      <w:r w:rsidR="00FA75BF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后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向实验室报送《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开放课题基金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资助项目总结报告》，学术论文复印件及相关的</w:t>
      </w:r>
      <w:r w:rsidR="006E57C9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成果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资料。实验室将对开放</w:t>
      </w:r>
      <w:r w:rsidR="00665E3D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课题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完成情况进行评议。</w:t>
      </w:r>
    </w:p>
    <w:p w:rsidR="006D32FD" w:rsidRPr="003630AF" w:rsidRDefault="008A135B" w:rsidP="003630AF">
      <w:pPr>
        <w:pStyle w:val="a4"/>
        <w:spacing w:beforeLines="50" w:before="156" w:beforeAutospacing="0" w:after="0" w:afterAutospacing="0" w:line="360" w:lineRule="auto"/>
        <w:ind w:firstLineChars="200" w:firstLine="562"/>
        <w:jc w:val="both"/>
        <w:rPr>
          <w:rFonts w:ascii="Times New Roman" w:eastAsia="仿宋" w:hAnsi="Times New Roman" w:cs="Times New Roman"/>
          <w:color w:val="000000"/>
          <w:sz w:val="28"/>
          <w:szCs w:val="28"/>
        </w:rPr>
      </w:pP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第</w:t>
      </w:r>
      <w:r w:rsidR="00487202"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七</w:t>
      </w:r>
      <w:r w:rsidRPr="003630AF"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t>条</w:t>
      </w:r>
      <w:r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 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开放课题成果（包括论文、专著等）</w:t>
      </w:r>
      <w:r w:rsidR="00D1645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，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必须</w:t>
      </w:r>
      <w:r w:rsidR="00BB3E9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以第一单位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署名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“</w:t>
      </w:r>
      <w:r w:rsidR="00BB3E9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全省优质动物产品生产重点实验室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（英文</w:t>
      </w:r>
      <w:r w:rsidR="00BB3E9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Zhejiang Key Laboratory of nutrition and breeding for high-quality animal products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）</w:t>
      </w:r>
      <w:r w:rsidR="00303A31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”</w:t>
      </w:r>
      <w:r w:rsidR="00D1645C" w:rsidRPr="003630AF">
        <w:rPr>
          <w:rFonts w:ascii="Times New Roman" w:eastAsia="仿宋" w:hAnsi="Times New Roman" w:cs="Times New Roman"/>
          <w:color w:val="000000"/>
          <w:sz w:val="28"/>
          <w:szCs w:val="28"/>
        </w:rPr>
        <w:t>，</w:t>
      </w:r>
      <w:r w:rsidR="00482C32" w:rsidRPr="00482C32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或以浙江大学为第一申请人，申请国家发明专利</w:t>
      </w:r>
      <w:r w:rsidR="00DC5515" w:rsidRPr="00DC5515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。</w:t>
      </w:r>
      <w:r w:rsidR="00482C32" w:rsidRPr="00482C32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论文作者和专利发明人中，</w:t>
      </w:r>
      <w:r w:rsidR="004A724F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必须</w:t>
      </w:r>
      <w:r w:rsidR="00482C32" w:rsidRPr="00482C32">
        <w:rPr>
          <w:rFonts w:ascii="Times New Roman" w:eastAsia="仿宋" w:hAnsi="Times New Roman" w:cs="Times New Roman" w:hint="eastAsia"/>
          <w:color w:val="000000"/>
          <w:sz w:val="28"/>
          <w:szCs w:val="28"/>
        </w:rPr>
        <w:t>有开放课题负责人和本实验室合作教师的联合署名，成果完成时间在开放课题执行期内。</w:t>
      </w:r>
    </w:p>
    <w:p w:rsidR="00472F9D" w:rsidRPr="003630AF" w:rsidRDefault="00472F9D" w:rsidP="003630AF">
      <w:pPr>
        <w:spacing w:beforeLines="50" w:before="156" w:line="360" w:lineRule="auto"/>
        <w:ind w:right="480"/>
        <w:rPr>
          <w:rFonts w:eastAsia="仿宋"/>
          <w:b/>
          <w:bCs/>
          <w:sz w:val="28"/>
          <w:szCs w:val="28"/>
        </w:rPr>
      </w:pPr>
    </w:p>
    <w:p w:rsidR="00303A31" w:rsidRPr="003630AF" w:rsidRDefault="00472F9D" w:rsidP="003630AF">
      <w:pPr>
        <w:spacing w:beforeLines="50" w:before="156" w:line="360" w:lineRule="auto"/>
        <w:ind w:right="480"/>
        <w:rPr>
          <w:rFonts w:eastAsia="仿宋"/>
          <w:b/>
          <w:bCs/>
          <w:sz w:val="32"/>
          <w:szCs w:val="32"/>
        </w:rPr>
      </w:pPr>
      <w:r w:rsidRPr="003630AF">
        <w:rPr>
          <w:rFonts w:eastAsia="仿宋"/>
          <w:b/>
          <w:bCs/>
          <w:sz w:val="28"/>
          <w:szCs w:val="28"/>
        </w:rPr>
        <w:t xml:space="preserve">               </w:t>
      </w:r>
      <w:r w:rsidR="00D43F64" w:rsidRPr="003630AF">
        <w:rPr>
          <w:rFonts w:eastAsia="仿宋"/>
          <w:b/>
          <w:bCs/>
          <w:sz w:val="32"/>
          <w:szCs w:val="32"/>
        </w:rPr>
        <w:t>浙江省</w:t>
      </w:r>
      <w:r w:rsidR="00C64728" w:rsidRPr="003630AF">
        <w:rPr>
          <w:rFonts w:eastAsia="仿宋"/>
          <w:b/>
          <w:bCs/>
          <w:sz w:val="32"/>
          <w:szCs w:val="32"/>
        </w:rPr>
        <w:t>全省优质动物产品生产重点实验室</w:t>
      </w:r>
    </w:p>
    <w:p w:rsidR="00F95BD2" w:rsidRPr="003630AF" w:rsidRDefault="00303A31" w:rsidP="003630AF">
      <w:pPr>
        <w:pStyle w:val="a4"/>
        <w:spacing w:beforeLines="50" w:before="156" w:beforeAutospacing="0" w:after="0" w:afterAutospacing="0" w:line="360" w:lineRule="auto"/>
        <w:ind w:firstLineChars="200" w:firstLine="560"/>
        <w:jc w:val="both"/>
        <w:rPr>
          <w:rFonts w:ascii="Times New Roman" w:eastAsia="仿宋" w:hAnsi="Times New Roman" w:cs="Times New Roman"/>
          <w:color w:val="000000"/>
          <w:sz w:val="30"/>
          <w:szCs w:val="30"/>
        </w:rPr>
      </w:pPr>
      <w:r w:rsidRPr="003630AF">
        <w:rPr>
          <w:rFonts w:ascii="Times New Roman" w:eastAsia="仿宋" w:hAnsi="Times New Roman" w:cs="Times New Roman"/>
          <w:sz w:val="28"/>
          <w:szCs w:val="28"/>
        </w:rPr>
        <w:t xml:space="preserve">        </w:t>
      </w:r>
      <w:r w:rsidR="00472F9D" w:rsidRPr="003630AF">
        <w:rPr>
          <w:rFonts w:ascii="Times New Roman" w:eastAsia="仿宋" w:hAnsi="Times New Roman" w:cs="Times New Roman"/>
          <w:sz w:val="28"/>
          <w:szCs w:val="28"/>
        </w:rPr>
        <w:t xml:space="preserve">            </w:t>
      </w:r>
      <w:r w:rsidR="00472F9D" w:rsidRPr="003630AF">
        <w:rPr>
          <w:rFonts w:ascii="Times New Roman" w:eastAsia="仿宋" w:hAnsi="Times New Roman" w:cs="Times New Roman"/>
          <w:sz w:val="30"/>
          <w:szCs w:val="30"/>
        </w:rPr>
        <w:t xml:space="preserve">   </w:t>
      </w:r>
      <w:r w:rsidR="00C64728" w:rsidRPr="003630AF">
        <w:rPr>
          <w:rFonts w:ascii="Times New Roman" w:eastAsia="仿宋" w:hAnsi="Times New Roman" w:cs="Times New Roman"/>
          <w:sz w:val="30"/>
          <w:szCs w:val="30"/>
        </w:rPr>
        <w:t>二零二五年</w:t>
      </w:r>
      <w:r w:rsidR="00912E6E" w:rsidRPr="003630AF">
        <w:rPr>
          <w:rFonts w:ascii="Times New Roman" w:eastAsia="仿宋" w:hAnsi="Times New Roman" w:cs="Times New Roman"/>
          <w:sz w:val="30"/>
          <w:szCs w:val="30"/>
        </w:rPr>
        <w:t>九月一日</w:t>
      </w:r>
    </w:p>
    <w:sectPr w:rsidR="00F95BD2" w:rsidRPr="003630AF" w:rsidSect="00416671">
      <w:pgSz w:w="11906" w:h="16838"/>
      <w:pgMar w:top="1588" w:right="1588" w:bottom="1588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2DD" w:rsidRDefault="00D252DD" w:rsidP="006E57C9">
      <w:r>
        <w:separator/>
      </w:r>
    </w:p>
  </w:endnote>
  <w:endnote w:type="continuationSeparator" w:id="0">
    <w:p w:rsidR="00D252DD" w:rsidRDefault="00D252DD" w:rsidP="006E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2DD" w:rsidRDefault="00D252DD" w:rsidP="006E57C9">
      <w:r>
        <w:separator/>
      </w:r>
    </w:p>
  </w:footnote>
  <w:footnote w:type="continuationSeparator" w:id="0">
    <w:p w:rsidR="00D252DD" w:rsidRDefault="00D252DD" w:rsidP="006E5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28C7A"/>
    <w:multiLevelType w:val="singleLevel"/>
    <w:tmpl w:val="57728C7A"/>
    <w:lvl w:ilvl="0">
      <w:start w:val="2"/>
      <w:numFmt w:val="decimal"/>
      <w:suff w:val="nothing"/>
      <w:lvlText w:val="(%1)"/>
      <w:lvlJc w:val="left"/>
    </w:lvl>
  </w:abstractNum>
  <w:abstractNum w:abstractNumId="1" w15:restartNumberingAfterBreak="0">
    <w:nsid w:val="79045B9A"/>
    <w:multiLevelType w:val="hybridMultilevel"/>
    <w:tmpl w:val="24C28E14"/>
    <w:lvl w:ilvl="0" w:tplc="FA764D2C">
      <w:start w:val="1"/>
      <w:numFmt w:val="japaneseCounting"/>
      <w:lvlText w:val="第%1条"/>
      <w:lvlJc w:val="left"/>
      <w:pPr>
        <w:tabs>
          <w:tab w:val="num" w:pos="1821"/>
        </w:tabs>
        <w:ind w:left="1821" w:hanging="139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6"/>
        </w:tabs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6"/>
        </w:tabs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6"/>
        </w:tabs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6"/>
        </w:tabs>
        <w:ind w:left="420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B9"/>
    <w:rsid w:val="000325BE"/>
    <w:rsid w:val="00047102"/>
    <w:rsid w:val="00074711"/>
    <w:rsid w:val="00107A5C"/>
    <w:rsid w:val="0017308F"/>
    <w:rsid w:val="00191ADC"/>
    <w:rsid w:val="001B08C6"/>
    <w:rsid w:val="001B4DD5"/>
    <w:rsid w:val="001C2108"/>
    <w:rsid w:val="001D41E4"/>
    <w:rsid w:val="001F56A3"/>
    <w:rsid w:val="00273B15"/>
    <w:rsid w:val="002B05B4"/>
    <w:rsid w:val="002B08D9"/>
    <w:rsid w:val="002B46D1"/>
    <w:rsid w:val="002C5927"/>
    <w:rsid w:val="002F5BAD"/>
    <w:rsid w:val="002F67E8"/>
    <w:rsid w:val="00302E23"/>
    <w:rsid w:val="00303A31"/>
    <w:rsid w:val="00352CAB"/>
    <w:rsid w:val="003630AF"/>
    <w:rsid w:val="003748D7"/>
    <w:rsid w:val="003A5684"/>
    <w:rsid w:val="003B3914"/>
    <w:rsid w:val="003B641F"/>
    <w:rsid w:val="003C5FFD"/>
    <w:rsid w:val="003E22B2"/>
    <w:rsid w:val="00416671"/>
    <w:rsid w:val="004244C2"/>
    <w:rsid w:val="00472F9D"/>
    <w:rsid w:val="00482C32"/>
    <w:rsid w:val="00487202"/>
    <w:rsid w:val="00493D6F"/>
    <w:rsid w:val="004A1F55"/>
    <w:rsid w:val="004A724F"/>
    <w:rsid w:val="004E128F"/>
    <w:rsid w:val="005068BA"/>
    <w:rsid w:val="005604C8"/>
    <w:rsid w:val="00574289"/>
    <w:rsid w:val="00586AAE"/>
    <w:rsid w:val="005945C5"/>
    <w:rsid w:val="00604E00"/>
    <w:rsid w:val="00607E40"/>
    <w:rsid w:val="00610B57"/>
    <w:rsid w:val="006209CB"/>
    <w:rsid w:val="00631E96"/>
    <w:rsid w:val="00637EB9"/>
    <w:rsid w:val="00665E3D"/>
    <w:rsid w:val="0069545E"/>
    <w:rsid w:val="006A0AD0"/>
    <w:rsid w:val="006B05CA"/>
    <w:rsid w:val="006D32FD"/>
    <w:rsid w:val="006E57C9"/>
    <w:rsid w:val="0070212B"/>
    <w:rsid w:val="00746EAE"/>
    <w:rsid w:val="00751C60"/>
    <w:rsid w:val="00781146"/>
    <w:rsid w:val="007B574F"/>
    <w:rsid w:val="007C09FC"/>
    <w:rsid w:val="007E0498"/>
    <w:rsid w:val="00806F91"/>
    <w:rsid w:val="008114C7"/>
    <w:rsid w:val="00873CE1"/>
    <w:rsid w:val="00874165"/>
    <w:rsid w:val="00886B54"/>
    <w:rsid w:val="00890061"/>
    <w:rsid w:val="008A135B"/>
    <w:rsid w:val="008C3C13"/>
    <w:rsid w:val="008D7751"/>
    <w:rsid w:val="008E6077"/>
    <w:rsid w:val="00912E6E"/>
    <w:rsid w:val="0093129C"/>
    <w:rsid w:val="00944E36"/>
    <w:rsid w:val="00951236"/>
    <w:rsid w:val="009514A4"/>
    <w:rsid w:val="0095209A"/>
    <w:rsid w:val="009C5FCB"/>
    <w:rsid w:val="009D3E40"/>
    <w:rsid w:val="009E242C"/>
    <w:rsid w:val="009E7AEF"/>
    <w:rsid w:val="00A016E7"/>
    <w:rsid w:val="00A564BA"/>
    <w:rsid w:val="00A67719"/>
    <w:rsid w:val="00AC159B"/>
    <w:rsid w:val="00AF4B81"/>
    <w:rsid w:val="00B24808"/>
    <w:rsid w:val="00B26B83"/>
    <w:rsid w:val="00B60E00"/>
    <w:rsid w:val="00BB3AA0"/>
    <w:rsid w:val="00BB3E9C"/>
    <w:rsid w:val="00BF5A0E"/>
    <w:rsid w:val="00C21DCF"/>
    <w:rsid w:val="00C22397"/>
    <w:rsid w:val="00C30DF0"/>
    <w:rsid w:val="00C64728"/>
    <w:rsid w:val="00C64C0B"/>
    <w:rsid w:val="00C902F5"/>
    <w:rsid w:val="00CE3B64"/>
    <w:rsid w:val="00D1645C"/>
    <w:rsid w:val="00D252DD"/>
    <w:rsid w:val="00D43F64"/>
    <w:rsid w:val="00DA0488"/>
    <w:rsid w:val="00DA2ACD"/>
    <w:rsid w:val="00DC5515"/>
    <w:rsid w:val="00DE47AE"/>
    <w:rsid w:val="00E0429F"/>
    <w:rsid w:val="00E141F6"/>
    <w:rsid w:val="00EA6949"/>
    <w:rsid w:val="00EA6D73"/>
    <w:rsid w:val="00EF2FED"/>
    <w:rsid w:val="00EF77CC"/>
    <w:rsid w:val="00F14142"/>
    <w:rsid w:val="00F35EDA"/>
    <w:rsid w:val="00F4659D"/>
    <w:rsid w:val="00F5141A"/>
    <w:rsid w:val="00F725DA"/>
    <w:rsid w:val="00F87DC1"/>
    <w:rsid w:val="00F95BD2"/>
    <w:rsid w:val="00F96D93"/>
    <w:rsid w:val="00FA75BF"/>
    <w:rsid w:val="00FD1D3C"/>
    <w:rsid w:val="00FE13B7"/>
    <w:rsid w:val="0D1B15FB"/>
    <w:rsid w:val="24B26E2D"/>
    <w:rsid w:val="2A80171F"/>
    <w:rsid w:val="51410D29"/>
    <w:rsid w:val="6B2A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7DAFF1"/>
  <w15:chartTrackingRefBased/>
  <w15:docId w15:val="{0033B432-85A8-4EDF-B4D0-02289AAE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rsid w:val="006E5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6E57C9"/>
    <w:rPr>
      <w:kern w:val="2"/>
      <w:sz w:val="18"/>
      <w:szCs w:val="18"/>
    </w:rPr>
  </w:style>
  <w:style w:type="paragraph" w:styleId="a7">
    <w:name w:val="footer"/>
    <w:basedOn w:val="a"/>
    <w:link w:val="a8"/>
    <w:rsid w:val="006E5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6E57C9"/>
    <w:rPr>
      <w:kern w:val="2"/>
      <w:sz w:val="18"/>
      <w:szCs w:val="18"/>
    </w:rPr>
  </w:style>
  <w:style w:type="character" w:customStyle="1" w:styleId="a9">
    <w:name w:val="日期 字符"/>
    <w:link w:val="aa"/>
    <w:rsid w:val="00303A31"/>
    <w:rPr>
      <w:rFonts w:ascii="仿宋_GB2312" w:eastAsia="仿宋_GB2312" w:hAnsi="Arial"/>
      <w:sz w:val="32"/>
    </w:rPr>
  </w:style>
  <w:style w:type="paragraph" w:styleId="aa">
    <w:name w:val="Date"/>
    <w:basedOn w:val="a"/>
    <w:next w:val="a"/>
    <w:link w:val="a9"/>
    <w:rsid w:val="00303A31"/>
    <w:pPr>
      <w:widowControl/>
      <w:jc w:val="left"/>
    </w:pPr>
    <w:rPr>
      <w:rFonts w:ascii="仿宋_GB2312" w:eastAsia="仿宋_GB2312" w:hAnsi="Arial"/>
      <w:kern w:val="0"/>
      <w:sz w:val="32"/>
      <w:szCs w:val="20"/>
      <w:lang w:val="x-none" w:eastAsia="x-none"/>
    </w:rPr>
  </w:style>
  <w:style w:type="character" w:customStyle="1" w:styleId="Char1">
    <w:name w:val="日期 Char1"/>
    <w:rsid w:val="00303A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</Words>
  <Characters>839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 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Administrator</cp:lastModifiedBy>
  <cp:revision>27</cp:revision>
  <dcterms:created xsi:type="dcterms:W3CDTF">2025-09-25T04:59:00Z</dcterms:created>
  <dcterms:modified xsi:type="dcterms:W3CDTF">2025-09-29T11:34:00Z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