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6B" w:rsidRPr="006D1823" w:rsidRDefault="006D1823" w:rsidP="006D1823">
      <w:pPr>
        <w:spacing w:after="100" w:afterAutospacing="1" w:line="500" w:lineRule="exact"/>
        <w:ind w:firstLineChars="400" w:firstLine="1440"/>
        <w:rPr>
          <w:rFonts w:ascii="黑体" w:eastAsia="黑体"/>
          <w:sz w:val="36"/>
          <w:szCs w:val="36"/>
        </w:rPr>
      </w:pPr>
      <w:r w:rsidRPr="006D1823">
        <w:rPr>
          <w:rFonts w:ascii="黑体" w:eastAsia="黑体" w:hint="eastAsia"/>
          <w:sz w:val="36"/>
          <w:szCs w:val="36"/>
        </w:rPr>
        <w:t>大北农集团201</w:t>
      </w:r>
      <w:r w:rsidR="00E118C7">
        <w:rPr>
          <w:rFonts w:ascii="黑体" w:eastAsia="黑体" w:hint="eastAsia"/>
          <w:sz w:val="36"/>
          <w:szCs w:val="36"/>
        </w:rPr>
        <w:t>5</w:t>
      </w:r>
      <w:r w:rsidRPr="006D1823">
        <w:rPr>
          <w:rFonts w:ascii="黑体" w:eastAsia="黑体" w:hint="eastAsia"/>
          <w:sz w:val="36"/>
          <w:szCs w:val="36"/>
        </w:rPr>
        <w:t>年校园招聘简章</w:t>
      </w:r>
    </w:p>
    <w:p w:rsidR="00E118C7" w:rsidRPr="000D06C4" w:rsidRDefault="00E118C7" w:rsidP="00E118C7">
      <w:pPr>
        <w:spacing w:line="500" w:lineRule="exact"/>
        <w:ind w:firstLineChars="202" w:firstLine="566"/>
        <w:rPr>
          <w:rFonts w:ascii="仿宋_GB2312" w:eastAsia="仿宋_GB2312"/>
          <w:sz w:val="28"/>
          <w:szCs w:val="28"/>
        </w:rPr>
      </w:pPr>
      <w:r w:rsidRPr="000D06C4">
        <w:rPr>
          <w:rFonts w:ascii="仿宋_GB2312" w:eastAsia="仿宋_GB2312" w:hint="eastAsia"/>
          <w:sz w:val="28"/>
          <w:szCs w:val="28"/>
        </w:rPr>
        <w:t>大北农集团是以邵根伙博士为代表的青年学农知识分子创立的农业高科技企业。自1993年创建以来，大北农始终秉承“报国兴农、争创第一、共同发展”的企业理念，致力于以科技创新推动我国现代农业发展。</w:t>
      </w:r>
    </w:p>
    <w:p w:rsidR="00E118C7" w:rsidRPr="000D06C4" w:rsidRDefault="00E118C7" w:rsidP="00E118C7">
      <w:pPr>
        <w:spacing w:line="500" w:lineRule="exact"/>
        <w:ind w:firstLineChars="202" w:firstLine="566"/>
        <w:rPr>
          <w:rFonts w:ascii="仿宋_GB2312" w:eastAsia="仿宋_GB2312"/>
          <w:sz w:val="28"/>
          <w:szCs w:val="28"/>
        </w:rPr>
      </w:pPr>
      <w:r w:rsidRPr="000D06C4">
        <w:rPr>
          <w:rFonts w:ascii="仿宋_GB2312" w:eastAsia="仿宋_GB2312" w:hint="eastAsia"/>
          <w:sz w:val="28"/>
          <w:szCs w:val="28"/>
        </w:rPr>
        <w:t>集团产业涵盖饲料、动保、疫苗、种猪、生物饲料、种业、植保等方向，拥有2</w:t>
      </w:r>
      <w:r>
        <w:rPr>
          <w:rFonts w:ascii="仿宋_GB2312" w:eastAsia="仿宋_GB2312" w:hint="eastAsia"/>
          <w:sz w:val="28"/>
          <w:szCs w:val="28"/>
        </w:rPr>
        <w:t>6</w:t>
      </w:r>
      <w:r w:rsidRPr="000D06C4">
        <w:rPr>
          <w:rFonts w:ascii="仿宋_GB2312" w:eastAsia="仿宋_GB2312" w:hint="eastAsia"/>
          <w:sz w:val="28"/>
          <w:szCs w:val="28"/>
        </w:rPr>
        <w:t>000余名员工、1500多人的核心研发团队、100多家生产基地和180多家分子公司，在全国建有10000多个基层科技推广服务网点。自2010年在深圳证券交易所挂牌上市以来，集团实现了飞速发展，成为中国农牧行业上市公司中市值最高的农业高科技企业。</w:t>
      </w:r>
    </w:p>
    <w:p w:rsidR="00E118C7" w:rsidRPr="000D06C4" w:rsidRDefault="00E118C7" w:rsidP="00E118C7">
      <w:pPr>
        <w:spacing w:line="500" w:lineRule="exact"/>
        <w:ind w:firstLineChars="202" w:firstLine="566"/>
        <w:rPr>
          <w:rFonts w:ascii="仿宋_GB2312" w:eastAsia="仿宋_GB2312"/>
          <w:sz w:val="28"/>
          <w:szCs w:val="28"/>
        </w:rPr>
      </w:pPr>
      <w:r w:rsidRPr="000D06C4">
        <w:rPr>
          <w:rFonts w:ascii="仿宋_GB2312" w:eastAsia="仿宋_GB2312" w:hint="eastAsia"/>
          <w:sz w:val="28"/>
          <w:szCs w:val="28"/>
        </w:rPr>
        <w:t>集团拥有3家农业产业化国家重点龙头企业、12家国家级高新技术企业，是国家认定企业技术中心、国家创新型企业，是中国饲料工业协会副会长单位、中国畜牧业协会副会长单位、中国兽药协会副会长单位、中国种业协会副会长单位、中关村农业生物技术产业联盟理事长单位、中关村经济20强企业。拥有饲用微生物工程国家重点实验室和作物生物育种国家地方联合工程实验室，建有中关村海淀园博士后工作站分站和北京市首家民营企业院士专家工作站，与国内外近百家科研院所建立长期合作。</w:t>
      </w:r>
    </w:p>
    <w:p w:rsidR="00E118C7" w:rsidRDefault="00E118C7" w:rsidP="00E118C7">
      <w:pPr>
        <w:spacing w:line="500" w:lineRule="exact"/>
        <w:ind w:firstLineChars="202" w:firstLine="566"/>
        <w:rPr>
          <w:rFonts w:ascii="仿宋_GB2312" w:eastAsia="仿宋_GB2312"/>
          <w:sz w:val="28"/>
          <w:szCs w:val="28"/>
        </w:rPr>
      </w:pPr>
      <w:r w:rsidRPr="000D06C4">
        <w:rPr>
          <w:rFonts w:ascii="仿宋_GB2312" w:eastAsia="仿宋_GB2312" w:hint="eastAsia"/>
          <w:sz w:val="28"/>
          <w:szCs w:val="28"/>
        </w:rPr>
        <w:t>进入21世纪以来，中国农业面临全球化、信息化、产业化和生物技术革命的挑战。大北农始终坚信农业是最富潜力、最值得奋斗的行业，积极融入时代潮流、融入全球竞争、融入国家崛起，紧紧抓住和利用新一轮科技革命和产业革命的机遇，坚定不移地实施创新驱动，勇于肩负使命，进军全球领先的农业高科技企业。我们深信，有社会各界领导、专家的关注与支持，有广大农民朋友的厚爱与肯定，大北农“创建世界级农业科技企业”的目标一定要实现，也一定能够实现！</w:t>
      </w:r>
    </w:p>
    <w:p w:rsidR="00E118C7" w:rsidRPr="000D06C4" w:rsidRDefault="00E118C7" w:rsidP="00E118C7">
      <w:pPr>
        <w:spacing w:line="500" w:lineRule="exact"/>
        <w:ind w:firstLineChars="202" w:firstLine="566"/>
        <w:rPr>
          <w:rFonts w:ascii="仿宋_GB2312" w:eastAsia="仿宋_GB2312"/>
          <w:sz w:val="28"/>
          <w:szCs w:val="28"/>
        </w:rPr>
      </w:pPr>
    </w:p>
    <w:p w:rsidR="00E118C7" w:rsidRPr="00736D8D" w:rsidRDefault="00E118C7" w:rsidP="00E118C7"/>
    <w:p w:rsidR="006D1823" w:rsidRPr="00757632" w:rsidRDefault="00057D03" w:rsidP="00D77082">
      <w:pPr>
        <w:spacing w:afterLines="100" w:line="500" w:lineRule="exact"/>
        <w:rPr>
          <w:rFonts w:ascii="仿宋_GB2312" w:eastAsia="仿宋_GB2312" w:hAnsi="宋体" w:cs="Times New Roman"/>
          <w:b/>
          <w:sz w:val="28"/>
          <w:szCs w:val="28"/>
        </w:rPr>
      </w:pPr>
      <w:r w:rsidRPr="00057D03">
        <w:rPr>
          <w:rFonts w:ascii="仿宋_GB2312" w:eastAsia="仿宋_GB2312" w:hAnsi="宋体" w:cs="Times New Roman" w:hint="eastAsia"/>
          <w:b/>
          <w:sz w:val="28"/>
          <w:szCs w:val="28"/>
        </w:rPr>
        <w:lastRenderedPageBreak/>
        <w:t>一、</w:t>
      </w:r>
      <w:r w:rsidRPr="00057D03">
        <w:rPr>
          <w:rFonts w:ascii="仿宋_GB2312" w:eastAsia="仿宋_GB2312" w:hAnsi="宋体" w:hint="eastAsia"/>
          <w:b/>
          <w:sz w:val="28"/>
          <w:szCs w:val="28"/>
        </w:rPr>
        <w:t>招聘岗位</w:t>
      </w:r>
    </w:p>
    <w:tbl>
      <w:tblPr>
        <w:tblStyle w:val="a6"/>
        <w:tblW w:w="10773" w:type="dxa"/>
        <w:jc w:val="center"/>
        <w:tblLook w:val="04A0"/>
      </w:tblPr>
      <w:tblGrid>
        <w:gridCol w:w="950"/>
        <w:gridCol w:w="2552"/>
        <w:gridCol w:w="2694"/>
        <w:gridCol w:w="1933"/>
        <w:gridCol w:w="701"/>
        <w:gridCol w:w="1943"/>
      </w:tblGrid>
      <w:tr w:rsidR="00A72B3F" w:rsidRPr="00103CE5" w:rsidTr="00103CE5">
        <w:trPr>
          <w:trHeight w:val="454"/>
          <w:jc w:val="center"/>
        </w:trPr>
        <w:tc>
          <w:tcPr>
            <w:tcW w:w="950"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产业/单位</w:t>
            </w:r>
          </w:p>
        </w:tc>
        <w:tc>
          <w:tcPr>
            <w:tcW w:w="2552"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招聘岗位</w:t>
            </w:r>
          </w:p>
        </w:tc>
        <w:tc>
          <w:tcPr>
            <w:tcW w:w="2694"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专业要求</w:t>
            </w:r>
          </w:p>
        </w:tc>
        <w:tc>
          <w:tcPr>
            <w:tcW w:w="1933"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学历要求</w:t>
            </w:r>
          </w:p>
        </w:tc>
        <w:tc>
          <w:tcPr>
            <w:tcW w:w="701"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招聘人数</w:t>
            </w:r>
          </w:p>
        </w:tc>
        <w:tc>
          <w:tcPr>
            <w:tcW w:w="1943" w:type="dxa"/>
            <w:vAlign w:val="center"/>
          </w:tcPr>
          <w:p w:rsidR="00A72B3F" w:rsidRPr="00103CE5" w:rsidRDefault="00A72B3F" w:rsidP="00757632">
            <w:pPr>
              <w:widowControl/>
              <w:jc w:val="center"/>
              <w:rPr>
                <w:rFonts w:asciiTheme="minorEastAsia" w:hAnsiTheme="minorEastAsia" w:cs="宋体"/>
                <w:b/>
                <w:bCs/>
                <w:color w:val="000000"/>
                <w:kern w:val="0"/>
                <w:szCs w:val="21"/>
              </w:rPr>
            </w:pPr>
            <w:r w:rsidRPr="00103CE5">
              <w:rPr>
                <w:rFonts w:asciiTheme="minorEastAsia" w:hAnsiTheme="minorEastAsia" w:cs="宋体" w:hint="eastAsia"/>
                <w:b/>
                <w:bCs/>
                <w:color w:val="000000"/>
                <w:kern w:val="0"/>
                <w:szCs w:val="21"/>
              </w:rPr>
              <w:t>工作地点</w:t>
            </w:r>
          </w:p>
        </w:tc>
      </w:tr>
      <w:tr w:rsidR="005C2BE5" w:rsidRPr="00103CE5" w:rsidTr="00103CE5">
        <w:trPr>
          <w:trHeight w:val="454"/>
          <w:jc w:val="center"/>
        </w:trPr>
        <w:tc>
          <w:tcPr>
            <w:tcW w:w="950" w:type="dxa"/>
            <w:vMerge w:val="restart"/>
            <w:textDirection w:val="tbRlV"/>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集团总部</w:t>
            </w:r>
          </w:p>
        </w:tc>
        <w:tc>
          <w:tcPr>
            <w:tcW w:w="2552" w:type="dxa"/>
            <w:vAlign w:val="center"/>
          </w:tcPr>
          <w:p w:rsidR="005C2BE5" w:rsidRPr="00103CE5" w:rsidRDefault="005C2BE5"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人力资源储备干部</w:t>
            </w:r>
          </w:p>
        </w:tc>
        <w:tc>
          <w:tcPr>
            <w:tcW w:w="2694" w:type="dxa"/>
            <w:vAlign w:val="center"/>
          </w:tcPr>
          <w:p w:rsidR="005C2BE5" w:rsidRPr="00103CE5" w:rsidRDefault="005C2BE5"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5C2BE5" w:rsidRPr="00103CE5" w:rsidRDefault="005C2BE5"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5C2BE5" w:rsidRPr="00103CE5" w:rsidRDefault="005C2BE5"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5C2BE5" w:rsidRPr="00103CE5" w:rsidRDefault="005C2BE5"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5C2BE5" w:rsidRPr="00103CE5" w:rsidTr="00103CE5">
        <w:trPr>
          <w:trHeight w:val="454"/>
          <w:jc w:val="center"/>
        </w:trPr>
        <w:tc>
          <w:tcPr>
            <w:tcW w:w="950" w:type="dxa"/>
            <w:vMerge/>
            <w:vAlign w:val="center"/>
          </w:tcPr>
          <w:p w:rsidR="005C2BE5" w:rsidRPr="00103CE5" w:rsidRDefault="005C2BE5" w:rsidP="00757632">
            <w:pPr>
              <w:widowControl/>
              <w:jc w:val="center"/>
              <w:rPr>
                <w:rFonts w:asciiTheme="minorEastAsia" w:hAnsiTheme="minorEastAsia" w:cs="宋体"/>
                <w:color w:val="000000"/>
                <w:kern w:val="0"/>
                <w:szCs w:val="21"/>
              </w:rPr>
            </w:pPr>
          </w:p>
        </w:tc>
        <w:tc>
          <w:tcPr>
            <w:tcW w:w="2552"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企划编辑</w:t>
            </w:r>
          </w:p>
        </w:tc>
        <w:tc>
          <w:tcPr>
            <w:tcW w:w="2694"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5C2BE5" w:rsidRPr="00103CE5" w:rsidTr="00103CE5">
        <w:trPr>
          <w:trHeight w:val="454"/>
          <w:jc w:val="center"/>
        </w:trPr>
        <w:tc>
          <w:tcPr>
            <w:tcW w:w="950" w:type="dxa"/>
            <w:vMerge/>
            <w:vAlign w:val="center"/>
          </w:tcPr>
          <w:p w:rsidR="005C2BE5" w:rsidRPr="00103CE5" w:rsidRDefault="005C2BE5" w:rsidP="00757632">
            <w:pPr>
              <w:widowControl/>
              <w:jc w:val="center"/>
              <w:rPr>
                <w:rFonts w:asciiTheme="minorEastAsia" w:hAnsiTheme="minorEastAsia" w:cs="宋体"/>
                <w:color w:val="000000"/>
                <w:kern w:val="0"/>
                <w:szCs w:val="21"/>
              </w:rPr>
            </w:pPr>
          </w:p>
        </w:tc>
        <w:tc>
          <w:tcPr>
            <w:tcW w:w="2552"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信息专员</w:t>
            </w:r>
          </w:p>
        </w:tc>
        <w:tc>
          <w:tcPr>
            <w:tcW w:w="2694"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5C2BE5" w:rsidRPr="00103CE5" w:rsidRDefault="005C2BE5" w:rsidP="00E118C7">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5C2BE5" w:rsidRPr="00103CE5" w:rsidTr="00103CE5">
        <w:trPr>
          <w:trHeight w:val="454"/>
          <w:jc w:val="center"/>
        </w:trPr>
        <w:tc>
          <w:tcPr>
            <w:tcW w:w="950" w:type="dxa"/>
            <w:vMerge/>
            <w:vAlign w:val="center"/>
          </w:tcPr>
          <w:p w:rsidR="005C2BE5" w:rsidRPr="00103CE5" w:rsidRDefault="005C2BE5" w:rsidP="00757632">
            <w:pPr>
              <w:widowControl/>
              <w:jc w:val="center"/>
              <w:rPr>
                <w:rFonts w:asciiTheme="minorEastAsia" w:hAnsiTheme="minorEastAsia" w:cs="宋体"/>
                <w:color w:val="000000"/>
                <w:kern w:val="0"/>
                <w:szCs w:val="21"/>
              </w:rPr>
            </w:pPr>
          </w:p>
        </w:tc>
        <w:tc>
          <w:tcPr>
            <w:tcW w:w="2552"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法务专员</w:t>
            </w:r>
          </w:p>
        </w:tc>
        <w:tc>
          <w:tcPr>
            <w:tcW w:w="2694"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法学、金融相关</w:t>
            </w:r>
          </w:p>
        </w:tc>
        <w:tc>
          <w:tcPr>
            <w:tcW w:w="193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北京、全国</w:t>
            </w:r>
          </w:p>
        </w:tc>
      </w:tr>
      <w:tr w:rsidR="005C2BE5" w:rsidRPr="00103CE5" w:rsidTr="00103CE5">
        <w:trPr>
          <w:trHeight w:val="454"/>
          <w:jc w:val="center"/>
        </w:trPr>
        <w:tc>
          <w:tcPr>
            <w:tcW w:w="950" w:type="dxa"/>
            <w:vMerge/>
            <w:vAlign w:val="center"/>
          </w:tcPr>
          <w:p w:rsidR="005C2BE5" w:rsidRPr="00103CE5" w:rsidRDefault="005C2BE5" w:rsidP="00757632">
            <w:pPr>
              <w:widowControl/>
              <w:jc w:val="center"/>
              <w:rPr>
                <w:rFonts w:asciiTheme="minorEastAsia" w:hAnsiTheme="minorEastAsia" w:cs="宋体"/>
                <w:color w:val="000000"/>
                <w:kern w:val="0"/>
                <w:szCs w:val="21"/>
              </w:rPr>
            </w:pPr>
          </w:p>
        </w:tc>
        <w:tc>
          <w:tcPr>
            <w:tcW w:w="2552"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审计岗位</w:t>
            </w:r>
          </w:p>
        </w:tc>
        <w:tc>
          <w:tcPr>
            <w:tcW w:w="2694"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审计、会计、财务类</w:t>
            </w:r>
          </w:p>
        </w:tc>
        <w:tc>
          <w:tcPr>
            <w:tcW w:w="193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5C2BE5" w:rsidRPr="00103CE5" w:rsidRDefault="005C2BE5"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restart"/>
            <w:textDirection w:val="tbRlV"/>
            <w:vAlign w:val="center"/>
          </w:tcPr>
          <w:p w:rsidR="00CB79F8" w:rsidRPr="00103CE5" w:rsidRDefault="00CB79F8" w:rsidP="00CB79F8">
            <w:pPr>
              <w:widowControl/>
              <w:ind w:left="113" w:right="113"/>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生物技术中心</w:t>
            </w:r>
          </w:p>
        </w:tc>
        <w:tc>
          <w:tcPr>
            <w:tcW w:w="2552"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高级研究助理</w:t>
            </w:r>
          </w:p>
        </w:tc>
        <w:tc>
          <w:tcPr>
            <w:tcW w:w="2694"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农学、生物技术相关</w:t>
            </w:r>
          </w:p>
        </w:tc>
        <w:tc>
          <w:tcPr>
            <w:tcW w:w="193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博士学历</w:t>
            </w:r>
          </w:p>
        </w:tc>
        <w:tc>
          <w:tcPr>
            <w:tcW w:w="701"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4名</w:t>
            </w:r>
          </w:p>
        </w:tc>
        <w:tc>
          <w:tcPr>
            <w:tcW w:w="194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研究助理</w:t>
            </w:r>
          </w:p>
        </w:tc>
        <w:tc>
          <w:tcPr>
            <w:tcW w:w="2694"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农学、生物技术类</w:t>
            </w:r>
          </w:p>
        </w:tc>
        <w:tc>
          <w:tcPr>
            <w:tcW w:w="193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项目合作专员</w:t>
            </w:r>
          </w:p>
        </w:tc>
        <w:tc>
          <w:tcPr>
            <w:tcW w:w="2694"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农学、生物技术类</w:t>
            </w:r>
          </w:p>
        </w:tc>
        <w:tc>
          <w:tcPr>
            <w:tcW w:w="193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实验员</w:t>
            </w:r>
          </w:p>
        </w:tc>
        <w:tc>
          <w:tcPr>
            <w:tcW w:w="2694"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农学、生物技术类</w:t>
            </w:r>
          </w:p>
        </w:tc>
        <w:tc>
          <w:tcPr>
            <w:tcW w:w="193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285B7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restart"/>
            <w:textDirection w:val="tbRlV"/>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饲料动保产业</w:t>
            </w: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高级营养师</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动物营养与饲料科学</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若干</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兽药研发（兽药制剂）</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药学、制剂相关专业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科研助理</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动物营养、畜牧兽医类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北京、福建、华北</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技术服务主管</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推广服务主任</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若干</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技术员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北京、福建、华北</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品管/化验员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畜牧兽医、化学检验及分析等相关专业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采购专员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动物营养、畜牧兽医、贸易等相关专业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生产主管/中控员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机电、饲料机械制造、自动化、畜牧兽医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生产内勤</w:t>
            </w:r>
          </w:p>
        </w:tc>
        <w:tc>
          <w:tcPr>
            <w:tcW w:w="2694" w:type="dxa"/>
            <w:vAlign w:val="center"/>
          </w:tcPr>
          <w:p w:rsidR="00CB79F8" w:rsidRPr="00103CE5" w:rsidRDefault="00CB79F8" w:rsidP="00103CE5">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农业类、文秘</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采购内勤</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动物营养、畜牧兽医、贸易等相关专业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招聘培训专员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人力资源、畜牧、管理类等相关专业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北京、福建</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劳动关系专员</w:t>
            </w:r>
          </w:p>
        </w:tc>
        <w:tc>
          <w:tcPr>
            <w:tcW w:w="2694"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人力资源、畜牧、管理类等相关专业</w:t>
            </w:r>
          </w:p>
        </w:tc>
        <w:tc>
          <w:tcPr>
            <w:tcW w:w="193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水产推广服务主任</w:t>
            </w:r>
          </w:p>
        </w:tc>
        <w:tc>
          <w:tcPr>
            <w:tcW w:w="2694"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水产养殖、海洋渔业科学</w:t>
            </w:r>
          </w:p>
        </w:tc>
        <w:tc>
          <w:tcPr>
            <w:tcW w:w="193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水产技术服务主管</w:t>
            </w:r>
          </w:p>
        </w:tc>
        <w:tc>
          <w:tcPr>
            <w:tcW w:w="2694"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水产养殖、海洋渔业科学</w:t>
            </w:r>
          </w:p>
        </w:tc>
        <w:tc>
          <w:tcPr>
            <w:tcW w:w="193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品控化验（水产方向）</w:t>
            </w:r>
          </w:p>
        </w:tc>
        <w:tc>
          <w:tcPr>
            <w:tcW w:w="2694"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生物工程、水产养殖、动物科学等</w:t>
            </w:r>
          </w:p>
        </w:tc>
        <w:tc>
          <w:tcPr>
            <w:tcW w:w="193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4名</w:t>
            </w:r>
          </w:p>
        </w:tc>
        <w:tc>
          <w:tcPr>
            <w:tcW w:w="1943" w:type="dxa"/>
            <w:vAlign w:val="center"/>
          </w:tcPr>
          <w:p w:rsidR="00CB79F8" w:rsidRPr="00103CE5" w:rsidRDefault="00CB79F8" w:rsidP="002918BD">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漳州</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财务储备干部</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财务类专业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restart"/>
            <w:textDirection w:val="tbRlV"/>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疫苗产业</w:t>
            </w:r>
          </w:p>
        </w:tc>
        <w:tc>
          <w:tcPr>
            <w:tcW w:w="2552" w:type="dxa"/>
            <w:vAlign w:val="center"/>
          </w:tcPr>
          <w:p w:rsidR="00CB79F8" w:rsidRPr="00103CE5" w:rsidRDefault="00CB79F8" w:rsidP="00B111CF">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研发专员（疫苗研发）</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预防兽医学相关专业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研发专员（细胞培养、抗原制备、检测）</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预防兽医学及生物技术等相关专业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注册专员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兽医专业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3名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临床试验员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畜牧兽医类相关专业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专利申报专员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动物医学相关专业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研发专员（细胞悬浮培养方向）</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分子细胞生物学、生物工程学类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4名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研发经理（基因工程疫苗）</w:t>
            </w:r>
          </w:p>
        </w:tc>
        <w:tc>
          <w:tcPr>
            <w:tcW w:w="2694" w:type="dxa"/>
            <w:vAlign w:val="center"/>
          </w:tcPr>
          <w:p w:rsidR="00CB79F8" w:rsidRPr="00103CE5" w:rsidRDefault="00CB79F8" w:rsidP="00993A2C">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兽医学、生物化学、免疫学、生物相关专业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restart"/>
            <w:textDirection w:val="tbRlV"/>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生物饲料</w:t>
            </w: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项目管理主管</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动科动医及微生物类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博士学历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研发专员（环境微生物方向）</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微生物、环境工程、生态工程等专业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乳酸菌研发专员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学、分析化学、生物学等相关专业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9D3589">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化学、分析化学、生物学等相关专业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6名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研发专员（免疫方向）</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103CE5">
            <w:pPr>
              <w:widowControl/>
              <w:ind w:firstLineChars="250" w:firstLine="525"/>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企划文案</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文秘、新闻等相关专业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restart"/>
            <w:textDirection w:val="tbRlV"/>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金色农华</w:t>
            </w: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育种科研人员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农学、植物保护、作物遗传育种等相关专业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育种技术开发员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农学、作物遗传育种、生物技术相关专业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技术代表</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农学、植物保护、种子科学相关专业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销售代表</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农学、市场营销、植物保护等相关专业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生产技术人员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农学、种子科学相关专业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质检员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农学、种子科学、生物技术相关专业</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restart"/>
            <w:textDirection w:val="tbRlV"/>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植保产业</w:t>
            </w: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研发专员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植保、农药学、化学、植物营养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研发助理</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植保、农药学、化学、植物营养</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5名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作物经理</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植保、农药学、园艺、市场营销</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北京</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区域经理</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植保、农药学、园艺、市场营销</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推广服务主任</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植保、农药学、园艺、市场营销</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restart"/>
            <w:textDirection w:val="tbRlV"/>
            <w:vAlign w:val="center"/>
          </w:tcPr>
          <w:p w:rsidR="00CB79F8" w:rsidRPr="00103CE5" w:rsidRDefault="00CB79F8" w:rsidP="005C2BE5">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种猪产业</w:t>
            </w: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生产技术员</w:t>
            </w:r>
          </w:p>
        </w:tc>
        <w:tc>
          <w:tcPr>
            <w:tcW w:w="2694"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CB79F8" w:rsidRPr="00103CE5" w:rsidRDefault="00CB79F8"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491F00">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驻场配方师</w:t>
            </w:r>
          </w:p>
        </w:tc>
        <w:tc>
          <w:tcPr>
            <w:tcW w:w="2694" w:type="dxa"/>
            <w:vAlign w:val="center"/>
          </w:tcPr>
          <w:p w:rsidR="00CB79F8" w:rsidRPr="00103CE5" w:rsidRDefault="00CB79F8" w:rsidP="005C2BE5">
            <w:pPr>
              <w:widowControl/>
              <w:jc w:val="center"/>
              <w:rPr>
                <w:rFonts w:asciiTheme="minorEastAsia" w:hAnsiTheme="minorEastAsia" w:cs="宋体"/>
                <w:color w:val="000000"/>
                <w:kern w:val="0"/>
                <w:szCs w:val="21"/>
              </w:rPr>
            </w:pPr>
            <w:r w:rsidRPr="00103CE5">
              <w:rPr>
                <w:rFonts w:asciiTheme="minorEastAsia" w:hAnsiTheme="minorEastAsia" w:cs="Helvetica" w:hint="eastAsia"/>
                <w:color w:val="000000" w:themeColor="text1"/>
                <w:kern w:val="0"/>
                <w:szCs w:val="21"/>
              </w:rPr>
              <w:t>动物科学、动物营养、饲料科学等相关专业</w:t>
            </w:r>
            <w:r w:rsidRPr="00103CE5">
              <w:rPr>
                <w:rFonts w:asciiTheme="minorEastAsia" w:hAnsiTheme="minorEastAsia" w:cs="宋体" w:hint="eastAsia"/>
                <w:color w:val="000000"/>
                <w:kern w:val="0"/>
                <w:szCs w:val="21"/>
              </w:rPr>
              <w:t xml:space="preserve"> </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Helvetica" w:hint="eastAsia"/>
                <w:color w:val="000000" w:themeColor="text1"/>
                <w:kern w:val="0"/>
                <w:szCs w:val="21"/>
              </w:rPr>
              <w:t>博士学历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猪场技术厂长/技术员</w:t>
            </w:r>
          </w:p>
        </w:tc>
        <w:tc>
          <w:tcPr>
            <w:tcW w:w="2694" w:type="dxa"/>
            <w:vAlign w:val="center"/>
          </w:tcPr>
          <w:p w:rsidR="00CB79F8" w:rsidRPr="00103CE5" w:rsidRDefault="00CB79F8" w:rsidP="005C2BE5">
            <w:pPr>
              <w:widowControl/>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动科、动医、畜牧类</w:t>
            </w:r>
          </w:p>
        </w:tc>
        <w:tc>
          <w:tcPr>
            <w:tcW w:w="1933" w:type="dxa"/>
            <w:vAlign w:val="center"/>
          </w:tcPr>
          <w:p w:rsidR="00CB79F8" w:rsidRPr="00103CE5" w:rsidRDefault="00CB79F8" w:rsidP="005C2BE5">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本科及以上学历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20名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r w:rsidR="00CB79F8" w:rsidRPr="00103CE5" w:rsidTr="00103CE5">
        <w:trPr>
          <w:trHeight w:val="454"/>
          <w:jc w:val="center"/>
        </w:trPr>
        <w:tc>
          <w:tcPr>
            <w:tcW w:w="950" w:type="dxa"/>
            <w:vMerge/>
            <w:vAlign w:val="center"/>
          </w:tcPr>
          <w:p w:rsidR="00CB79F8" w:rsidRPr="00103CE5" w:rsidRDefault="00CB79F8" w:rsidP="00757632">
            <w:pPr>
              <w:widowControl/>
              <w:jc w:val="center"/>
              <w:rPr>
                <w:rFonts w:asciiTheme="minorEastAsia" w:hAnsiTheme="minorEastAsia" w:cs="宋体"/>
                <w:color w:val="000000"/>
                <w:kern w:val="0"/>
                <w:szCs w:val="21"/>
              </w:rPr>
            </w:pPr>
          </w:p>
        </w:tc>
        <w:tc>
          <w:tcPr>
            <w:tcW w:w="2552"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高级营养师</w:t>
            </w:r>
          </w:p>
        </w:tc>
        <w:tc>
          <w:tcPr>
            <w:tcW w:w="2694" w:type="dxa"/>
            <w:vAlign w:val="center"/>
          </w:tcPr>
          <w:p w:rsidR="00CB79F8" w:rsidRPr="00103CE5" w:rsidRDefault="00CB79F8" w:rsidP="005C2BE5">
            <w:pPr>
              <w:widowControl/>
              <w:jc w:val="center"/>
              <w:rPr>
                <w:rFonts w:asciiTheme="minorEastAsia" w:hAnsiTheme="minorEastAsia" w:cs="宋体"/>
                <w:color w:val="000000"/>
                <w:kern w:val="0"/>
                <w:szCs w:val="21"/>
              </w:rPr>
            </w:pPr>
            <w:r w:rsidRPr="00103CE5">
              <w:rPr>
                <w:rFonts w:asciiTheme="minorEastAsia" w:hAnsiTheme="minorEastAsia" w:cs="Helvetica" w:hint="eastAsia"/>
                <w:kern w:val="0"/>
                <w:szCs w:val="21"/>
              </w:rPr>
              <w:t>动物营养与饲料科学</w:t>
            </w:r>
          </w:p>
        </w:tc>
        <w:tc>
          <w:tcPr>
            <w:tcW w:w="193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Helvetica" w:hint="eastAsia"/>
                <w:kern w:val="0"/>
                <w:szCs w:val="21"/>
              </w:rPr>
              <w:t>硕士及以上学历</w:t>
            </w:r>
          </w:p>
        </w:tc>
        <w:tc>
          <w:tcPr>
            <w:tcW w:w="701"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10名</w:t>
            </w:r>
          </w:p>
        </w:tc>
        <w:tc>
          <w:tcPr>
            <w:tcW w:w="1943" w:type="dxa"/>
            <w:vAlign w:val="center"/>
          </w:tcPr>
          <w:p w:rsidR="00CB79F8" w:rsidRPr="00103CE5" w:rsidRDefault="00CB79F8" w:rsidP="00757632">
            <w:pPr>
              <w:widowControl/>
              <w:jc w:val="center"/>
              <w:rPr>
                <w:rFonts w:asciiTheme="minorEastAsia" w:hAnsiTheme="minorEastAsia" w:cs="宋体"/>
                <w:color w:val="000000"/>
                <w:kern w:val="0"/>
                <w:szCs w:val="21"/>
              </w:rPr>
            </w:pPr>
            <w:r w:rsidRPr="00103CE5">
              <w:rPr>
                <w:rFonts w:asciiTheme="minorEastAsia" w:hAnsiTheme="minorEastAsia" w:cs="宋体" w:hint="eastAsia"/>
                <w:color w:val="000000"/>
                <w:kern w:val="0"/>
                <w:szCs w:val="21"/>
              </w:rPr>
              <w:t>全国</w:t>
            </w:r>
          </w:p>
        </w:tc>
      </w:tr>
    </w:tbl>
    <w:p w:rsidR="00A72B3F" w:rsidRPr="00757632" w:rsidRDefault="00757632" w:rsidP="00757632">
      <w:pPr>
        <w:spacing w:line="500" w:lineRule="exact"/>
        <w:rPr>
          <w:rFonts w:ascii="仿宋_GB2312" w:eastAsia="仿宋_GB2312"/>
          <w:b/>
          <w:sz w:val="28"/>
          <w:szCs w:val="28"/>
        </w:rPr>
      </w:pPr>
      <w:r w:rsidRPr="00057D03">
        <w:rPr>
          <w:rFonts w:ascii="仿宋_GB2312" w:eastAsia="仿宋_GB2312" w:hint="eastAsia"/>
          <w:b/>
          <w:sz w:val="28"/>
          <w:szCs w:val="28"/>
        </w:rPr>
        <w:t>二、联系方式</w:t>
      </w:r>
    </w:p>
    <w:tbl>
      <w:tblPr>
        <w:tblStyle w:val="a6"/>
        <w:tblW w:w="10773" w:type="dxa"/>
        <w:tblInd w:w="-1026" w:type="dxa"/>
        <w:tblLayout w:type="fixed"/>
        <w:tblLook w:val="04A0"/>
      </w:tblPr>
      <w:tblGrid>
        <w:gridCol w:w="1418"/>
        <w:gridCol w:w="2096"/>
        <w:gridCol w:w="1312"/>
        <w:gridCol w:w="2971"/>
        <w:gridCol w:w="2976"/>
      </w:tblGrid>
      <w:tr w:rsidR="0096701A" w:rsidTr="00757632">
        <w:trPr>
          <w:trHeight w:val="423"/>
        </w:trPr>
        <w:tc>
          <w:tcPr>
            <w:tcW w:w="3514" w:type="dxa"/>
            <w:gridSpan w:val="2"/>
            <w:vAlign w:val="center"/>
          </w:tcPr>
          <w:p w:rsidR="0096701A" w:rsidRPr="00A653F0" w:rsidRDefault="0096701A" w:rsidP="00757632">
            <w:pPr>
              <w:widowControl/>
              <w:jc w:val="center"/>
              <w:rPr>
                <w:rFonts w:ascii="宋体" w:eastAsia="宋体" w:hAnsi="宋体" w:cs="宋体"/>
                <w:b/>
                <w:bCs/>
                <w:color w:val="000000"/>
                <w:kern w:val="0"/>
                <w:sz w:val="22"/>
              </w:rPr>
            </w:pPr>
            <w:r w:rsidRPr="00A653F0">
              <w:rPr>
                <w:rFonts w:ascii="宋体" w:eastAsia="宋体" w:hAnsi="宋体" w:cs="宋体" w:hint="eastAsia"/>
                <w:b/>
                <w:bCs/>
                <w:color w:val="000000"/>
                <w:kern w:val="0"/>
                <w:sz w:val="22"/>
              </w:rPr>
              <w:t>单位</w:t>
            </w:r>
          </w:p>
        </w:tc>
        <w:tc>
          <w:tcPr>
            <w:tcW w:w="1312" w:type="dxa"/>
            <w:vAlign w:val="center"/>
          </w:tcPr>
          <w:p w:rsidR="0096701A" w:rsidRPr="00A653F0" w:rsidRDefault="0096701A" w:rsidP="00757632">
            <w:pPr>
              <w:widowControl/>
              <w:jc w:val="center"/>
              <w:rPr>
                <w:rFonts w:ascii="宋体" w:eastAsia="宋体" w:hAnsi="宋体" w:cs="宋体"/>
                <w:b/>
                <w:bCs/>
                <w:color w:val="000000"/>
                <w:kern w:val="0"/>
                <w:sz w:val="22"/>
              </w:rPr>
            </w:pPr>
            <w:r w:rsidRPr="00A653F0">
              <w:rPr>
                <w:rFonts w:ascii="宋体" w:eastAsia="宋体" w:hAnsi="宋体" w:cs="宋体" w:hint="eastAsia"/>
                <w:b/>
                <w:bCs/>
                <w:color w:val="000000"/>
                <w:kern w:val="0"/>
                <w:sz w:val="22"/>
              </w:rPr>
              <w:t>联系人</w:t>
            </w:r>
          </w:p>
        </w:tc>
        <w:tc>
          <w:tcPr>
            <w:tcW w:w="2971" w:type="dxa"/>
            <w:vAlign w:val="center"/>
          </w:tcPr>
          <w:p w:rsidR="0096701A" w:rsidRPr="00A653F0" w:rsidRDefault="0096701A" w:rsidP="00757632">
            <w:pPr>
              <w:widowControl/>
              <w:jc w:val="center"/>
              <w:rPr>
                <w:rFonts w:ascii="宋体" w:eastAsia="宋体" w:hAnsi="宋体" w:cs="宋体"/>
                <w:b/>
                <w:bCs/>
                <w:color w:val="000000"/>
                <w:kern w:val="0"/>
                <w:sz w:val="22"/>
              </w:rPr>
            </w:pPr>
            <w:r w:rsidRPr="00A653F0">
              <w:rPr>
                <w:rFonts w:ascii="宋体" w:eastAsia="宋体" w:hAnsi="宋体" w:cs="宋体" w:hint="eastAsia"/>
                <w:b/>
                <w:bCs/>
                <w:color w:val="000000"/>
                <w:kern w:val="0"/>
                <w:sz w:val="22"/>
              </w:rPr>
              <w:t>电话</w:t>
            </w:r>
          </w:p>
        </w:tc>
        <w:tc>
          <w:tcPr>
            <w:tcW w:w="2976" w:type="dxa"/>
            <w:vAlign w:val="center"/>
          </w:tcPr>
          <w:p w:rsidR="0096701A" w:rsidRPr="00A653F0" w:rsidRDefault="0096701A" w:rsidP="00757632">
            <w:pPr>
              <w:widowControl/>
              <w:jc w:val="center"/>
              <w:rPr>
                <w:rFonts w:ascii="宋体" w:eastAsia="宋体" w:hAnsi="宋体" w:cs="宋体"/>
                <w:b/>
                <w:bCs/>
                <w:color w:val="000000"/>
                <w:kern w:val="0"/>
                <w:sz w:val="22"/>
              </w:rPr>
            </w:pPr>
            <w:r w:rsidRPr="00A653F0">
              <w:rPr>
                <w:rFonts w:ascii="宋体" w:eastAsia="宋体" w:hAnsi="宋体" w:cs="宋体" w:hint="eastAsia"/>
                <w:b/>
                <w:bCs/>
                <w:color w:val="000000"/>
                <w:kern w:val="0"/>
                <w:sz w:val="22"/>
              </w:rPr>
              <w:t>邮箱</w:t>
            </w:r>
          </w:p>
        </w:tc>
      </w:tr>
      <w:tr w:rsidR="0096701A" w:rsidTr="00757632">
        <w:trPr>
          <w:trHeight w:val="415"/>
        </w:trPr>
        <w:tc>
          <w:tcPr>
            <w:tcW w:w="3514" w:type="dxa"/>
            <w:gridSpan w:val="2"/>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集团人力资源部</w:t>
            </w:r>
          </w:p>
        </w:tc>
        <w:tc>
          <w:tcPr>
            <w:tcW w:w="1312" w:type="dxa"/>
            <w:vAlign w:val="center"/>
          </w:tcPr>
          <w:p w:rsidR="0096701A" w:rsidRPr="00A653F0" w:rsidRDefault="0096701A"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娄</w:t>
            </w:r>
            <w:r w:rsidRPr="00A653F0">
              <w:rPr>
                <w:rFonts w:ascii="宋体" w:eastAsia="宋体" w:hAnsi="宋体" w:cs="宋体" w:hint="eastAsia"/>
                <w:color w:val="000000"/>
                <w:kern w:val="0"/>
                <w:sz w:val="22"/>
              </w:rPr>
              <w:t>老师</w:t>
            </w:r>
          </w:p>
        </w:tc>
        <w:tc>
          <w:tcPr>
            <w:tcW w:w="2971"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010-82856450-8</w:t>
            </w:r>
            <w:r>
              <w:rPr>
                <w:rFonts w:ascii="宋体" w:eastAsia="宋体" w:hAnsi="宋体" w:cs="宋体" w:hint="eastAsia"/>
                <w:color w:val="000000"/>
                <w:kern w:val="0"/>
                <w:sz w:val="22"/>
              </w:rPr>
              <w:t>148</w:t>
            </w:r>
          </w:p>
        </w:tc>
        <w:tc>
          <w:tcPr>
            <w:tcW w:w="2976"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zhaopin@dbn.com.cn</w:t>
            </w:r>
          </w:p>
        </w:tc>
      </w:tr>
      <w:tr w:rsidR="0096701A" w:rsidTr="00757632">
        <w:trPr>
          <w:trHeight w:val="406"/>
        </w:trPr>
        <w:tc>
          <w:tcPr>
            <w:tcW w:w="3514" w:type="dxa"/>
            <w:gridSpan w:val="2"/>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饲料动保产业</w:t>
            </w:r>
          </w:p>
        </w:tc>
        <w:tc>
          <w:tcPr>
            <w:tcW w:w="1312"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王老师</w:t>
            </w:r>
          </w:p>
        </w:tc>
        <w:tc>
          <w:tcPr>
            <w:tcW w:w="2971"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13261820118</w:t>
            </w:r>
          </w:p>
        </w:tc>
        <w:tc>
          <w:tcPr>
            <w:tcW w:w="2976"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sldbcyhr@dbn.com.cn</w:t>
            </w:r>
          </w:p>
        </w:tc>
      </w:tr>
      <w:tr w:rsidR="0096701A" w:rsidTr="00757632">
        <w:trPr>
          <w:trHeight w:val="416"/>
        </w:trPr>
        <w:tc>
          <w:tcPr>
            <w:tcW w:w="3514" w:type="dxa"/>
            <w:gridSpan w:val="2"/>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疫苗产业</w:t>
            </w:r>
          </w:p>
        </w:tc>
        <w:tc>
          <w:tcPr>
            <w:tcW w:w="1312"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马老师</w:t>
            </w:r>
          </w:p>
        </w:tc>
        <w:tc>
          <w:tcPr>
            <w:tcW w:w="2971"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010-82400231-8036</w:t>
            </w:r>
          </w:p>
        </w:tc>
        <w:tc>
          <w:tcPr>
            <w:tcW w:w="2976"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dbndy@dbn.com.cn</w:t>
            </w:r>
          </w:p>
        </w:tc>
      </w:tr>
      <w:tr w:rsidR="0096701A" w:rsidTr="00757632">
        <w:trPr>
          <w:trHeight w:val="413"/>
        </w:trPr>
        <w:tc>
          <w:tcPr>
            <w:tcW w:w="1418" w:type="dxa"/>
            <w:vMerge w:val="restart"/>
            <w:vAlign w:val="center"/>
          </w:tcPr>
          <w:p w:rsidR="0096701A" w:rsidRPr="00A653F0" w:rsidRDefault="0096701A"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生物饲料</w:t>
            </w:r>
          </w:p>
        </w:tc>
        <w:tc>
          <w:tcPr>
            <w:tcW w:w="2096" w:type="dxa"/>
            <w:vAlign w:val="center"/>
          </w:tcPr>
          <w:p w:rsidR="0096701A" w:rsidRPr="00A653F0" w:rsidRDefault="0096701A"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怀柔基地</w:t>
            </w:r>
          </w:p>
        </w:tc>
        <w:tc>
          <w:tcPr>
            <w:tcW w:w="1312"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吴老师</w:t>
            </w:r>
          </w:p>
        </w:tc>
        <w:tc>
          <w:tcPr>
            <w:tcW w:w="2971"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010-61666666</w:t>
            </w:r>
          </w:p>
        </w:tc>
        <w:tc>
          <w:tcPr>
            <w:tcW w:w="2976" w:type="dxa"/>
            <w:vAlign w:val="center"/>
          </w:tcPr>
          <w:p w:rsidR="0096701A" w:rsidRPr="00A653F0" w:rsidRDefault="00105F4C" w:rsidP="00757632">
            <w:pPr>
              <w:widowControl/>
              <w:jc w:val="center"/>
              <w:rPr>
                <w:rFonts w:ascii="宋体" w:eastAsia="宋体" w:hAnsi="宋体" w:cs="宋体"/>
                <w:color w:val="000000"/>
                <w:kern w:val="0"/>
                <w:sz w:val="22"/>
              </w:rPr>
            </w:pPr>
            <w:r w:rsidRPr="00105F4C">
              <w:rPr>
                <w:rFonts w:ascii="宋体" w:eastAsia="宋体" w:hAnsi="宋体" w:cs="宋体"/>
                <w:color w:val="000000"/>
                <w:kern w:val="0"/>
                <w:sz w:val="22"/>
              </w:rPr>
              <w:t>swslhr@dbn.com.cn</w:t>
            </w:r>
          </w:p>
        </w:tc>
      </w:tr>
      <w:tr w:rsidR="0096701A" w:rsidTr="00757632">
        <w:trPr>
          <w:trHeight w:val="420"/>
        </w:trPr>
        <w:tc>
          <w:tcPr>
            <w:tcW w:w="1418" w:type="dxa"/>
            <w:vMerge/>
            <w:vAlign w:val="center"/>
          </w:tcPr>
          <w:p w:rsidR="0096701A" w:rsidRPr="00A653F0" w:rsidRDefault="0096701A" w:rsidP="00757632">
            <w:pPr>
              <w:widowControl/>
              <w:ind w:firstLineChars="100" w:firstLine="220"/>
              <w:jc w:val="center"/>
              <w:rPr>
                <w:rFonts w:ascii="宋体" w:eastAsia="宋体" w:hAnsi="宋体" w:cs="宋体"/>
                <w:color w:val="000000"/>
                <w:kern w:val="0"/>
                <w:sz w:val="22"/>
              </w:rPr>
            </w:pPr>
          </w:p>
        </w:tc>
        <w:tc>
          <w:tcPr>
            <w:tcW w:w="2096" w:type="dxa"/>
            <w:vAlign w:val="center"/>
          </w:tcPr>
          <w:p w:rsidR="0096701A" w:rsidRPr="00A653F0" w:rsidRDefault="0096701A" w:rsidP="00757632">
            <w:pPr>
              <w:widowControl/>
              <w:ind w:firstLineChars="100" w:firstLine="220"/>
              <w:jc w:val="center"/>
              <w:rPr>
                <w:rFonts w:ascii="宋体" w:eastAsia="宋体" w:hAnsi="宋体" w:cs="宋体"/>
                <w:color w:val="000000"/>
                <w:kern w:val="0"/>
                <w:sz w:val="22"/>
              </w:rPr>
            </w:pPr>
            <w:r w:rsidRPr="00A653F0">
              <w:rPr>
                <w:rFonts w:ascii="宋体" w:eastAsia="宋体" w:hAnsi="宋体" w:cs="宋体" w:hint="eastAsia"/>
                <w:color w:val="000000"/>
                <w:kern w:val="0"/>
                <w:sz w:val="22"/>
              </w:rPr>
              <w:t>国家重点实验室</w:t>
            </w:r>
          </w:p>
        </w:tc>
        <w:tc>
          <w:tcPr>
            <w:tcW w:w="1312" w:type="dxa"/>
            <w:vAlign w:val="center"/>
          </w:tcPr>
          <w:p w:rsidR="0096701A" w:rsidRPr="00A653F0" w:rsidRDefault="00105F4C"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张老师</w:t>
            </w:r>
          </w:p>
        </w:tc>
        <w:tc>
          <w:tcPr>
            <w:tcW w:w="2971" w:type="dxa"/>
            <w:vAlign w:val="center"/>
          </w:tcPr>
          <w:p w:rsidR="0096701A" w:rsidRPr="00A653F0" w:rsidRDefault="00105F4C" w:rsidP="00757632">
            <w:pPr>
              <w:widowControl/>
              <w:jc w:val="center"/>
              <w:rPr>
                <w:rFonts w:ascii="宋体" w:eastAsia="宋体" w:hAnsi="宋体" w:cs="宋体"/>
                <w:color w:val="000000"/>
                <w:kern w:val="0"/>
                <w:sz w:val="22"/>
              </w:rPr>
            </w:pPr>
            <w:r w:rsidRPr="00105F4C">
              <w:rPr>
                <w:rFonts w:ascii="宋体" w:eastAsia="宋体" w:hAnsi="宋体" w:cs="宋体"/>
                <w:color w:val="000000"/>
                <w:kern w:val="0"/>
                <w:sz w:val="22"/>
              </w:rPr>
              <w:t>010-57815016</w:t>
            </w:r>
          </w:p>
        </w:tc>
        <w:tc>
          <w:tcPr>
            <w:tcW w:w="2976"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keylab@dbn.com.cn</w:t>
            </w:r>
          </w:p>
        </w:tc>
      </w:tr>
      <w:tr w:rsidR="0096701A" w:rsidTr="00757632">
        <w:trPr>
          <w:trHeight w:val="403"/>
        </w:trPr>
        <w:tc>
          <w:tcPr>
            <w:tcW w:w="3514" w:type="dxa"/>
            <w:gridSpan w:val="2"/>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金色农华</w:t>
            </w:r>
          </w:p>
        </w:tc>
        <w:tc>
          <w:tcPr>
            <w:tcW w:w="1312" w:type="dxa"/>
            <w:vAlign w:val="center"/>
          </w:tcPr>
          <w:p w:rsidR="0096701A" w:rsidRPr="00A653F0" w:rsidRDefault="005C2BE5"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刘老师</w:t>
            </w:r>
          </w:p>
        </w:tc>
        <w:tc>
          <w:tcPr>
            <w:tcW w:w="2971" w:type="dxa"/>
            <w:vAlign w:val="center"/>
          </w:tcPr>
          <w:p w:rsidR="0096701A" w:rsidRPr="00A653F0" w:rsidRDefault="0096701A" w:rsidP="005C2BE5">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010-82856885-</w:t>
            </w:r>
            <w:r w:rsidR="005C2BE5">
              <w:rPr>
                <w:rFonts w:ascii="宋体" w:eastAsia="宋体" w:hAnsi="宋体" w:cs="宋体" w:hint="eastAsia"/>
                <w:color w:val="000000"/>
                <w:kern w:val="0"/>
                <w:sz w:val="22"/>
              </w:rPr>
              <w:t>8317</w:t>
            </w:r>
          </w:p>
        </w:tc>
        <w:tc>
          <w:tcPr>
            <w:tcW w:w="2976"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hr@jsnh.com.cn</w:t>
            </w:r>
          </w:p>
        </w:tc>
      </w:tr>
      <w:tr w:rsidR="0096701A" w:rsidTr="00757632">
        <w:trPr>
          <w:trHeight w:val="422"/>
        </w:trPr>
        <w:tc>
          <w:tcPr>
            <w:tcW w:w="3514" w:type="dxa"/>
            <w:gridSpan w:val="2"/>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绿色农华</w:t>
            </w:r>
          </w:p>
        </w:tc>
        <w:tc>
          <w:tcPr>
            <w:tcW w:w="1312"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危老师</w:t>
            </w:r>
          </w:p>
        </w:tc>
        <w:tc>
          <w:tcPr>
            <w:tcW w:w="2971" w:type="dxa"/>
            <w:vAlign w:val="center"/>
          </w:tcPr>
          <w:p w:rsidR="0096701A" w:rsidRPr="00A653F0" w:rsidRDefault="0096701A"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010-82856450-8335</w:t>
            </w:r>
          </w:p>
        </w:tc>
        <w:tc>
          <w:tcPr>
            <w:tcW w:w="2976" w:type="dxa"/>
            <w:vAlign w:val="center"/>
          </w:tcPr>
          <w:p w:rsidR="0096701A" w:rsidRPr="00A653F0" w:rsidRDefault="005C2BE5" w:rsidP="005C2BE5">
            <w:pPr>
              <w:widowControl/>
              <w:jc w:val="center"/>
              <w:rPr>
                <w:rFonts w:ascii="宋体" w:eastAsia="宋体" w:hAnsi="宋体" w:cs="宋体"/>
                <w:color w:val="000000"/>
                <w:kern w:val="0"/>
                <w:sz w:val="22"/>
              </w:rPr>
            </w:pPr>
            <w:r w:rsidRPr="005C2BE5">
              <w:rPr>
                <w:rFonts w:ascii="宋体" w:eastAsia="宋体" w:hAnsi="宋体" w:cs="宋体"/>
                <w:color w:val="000000"/>
                <w:kern w:val="0"/>
                <w:sz w:val="22"/>
              </w:rPr>
              <w:t>lsnhhr@dbn.com.cn</w:t>
            </w:r>
          </w:p>
        </w:tc>
      </w:tr>
      <w:tr w:rsidR="00757632" w:rsidTr="00757632">
        <w:trPr>
          <w:trHeight w:val="422"/>
        </w:trPr>
        <w:tc>
          <w:tcPr>
            <w:tcW w:w="3514" w:type="dxa"/>
            <w:gridSpan w:val="2"/>
            <w:vAlign w:val="center"/>
          </w:tcPr>
          <w:p w:rsidR="00757632" w:rsidRPr="00A653F0" w:rsidRDefault="00757632"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生物技术中心</w:t>
            </w:r>
          </w:p>
        </w:tc>
        <w:tc>
          <w:tcPr>
            <w:tcW w:w="1312" w:type="dxa"/>
            <w:vAlign w:val="center"/>
          </w:tcPr>
          <w:p w:rsidR="00757632" w:rsidRPr="00A653F0" w:rsidRDefault="00757632"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吴老师</w:t>
            </w:r>
          </w:p>
        </w:tc>
        <w:tc>
          <w:tcPr>
            <w:tcW w:w="2971" w:type="dxa"/>
            <w:vAlign w:val="center"/>
          </w:tcPr>
          <w:p w:rsidR="00757632" w:rsidRPr="00A653F0" w:rsidRDefault="00105F4C" w:rsidP="00757632">
            <w:pPr>
              <w:widowControl/>
              <w:jc w:val="center"/>
              <w:rPr>
                <w:rFonts w:ascii="宋体" w:eastAsia="宋体" w:hAnsi="宋体" w:cs="宋体"/>
                <w:color w:val="000000"/>
                <w:kern w:val="0"/>
                <w:sz w:val="22"/>
              </w:rPr>
            </w:pPr>
            <w:r w:rsidRPr="00105F4C">
              <w:rPr>
                <w:rFonts w:ascii="宋体" w:eastAsia="宋体" w:hAnsi="宋体" w:cs="宋体"/>
                <w:color w:val="000000"/>
                <w:kern w:val="0"/>
                <w:sz w:val="22"/>
              </w:rPr>
              <w:t>010-62819896</w:t>
            </w:r>
          </w:p>
        </w:tc>
        <w:tc>
          <w:tcPr>
            <w:tcW w:w="2976" w:type="dxa"/>
            <w:vAlign w:val="center"/>
          </w:tcPr>
          <w:p w:rsidR="00757632" w:rsidRPr="00A653F0" w:rsidRDefault="00757632" w:rsidP="00757632">
            <w:pPr>
              <w:widowControl/>
              <w:jc w:val="center"/>
              <w:rPr>
                <w:rFonts w:ascii="宋体" w:eastAsia="宋体" w:hAnsi="宋体" w:cs="宋体"/>
                <w:color w:val="000000"/>
                <w:kern w:val="0"/>
                <w:sz w:val="22"/>
              </w:rPr>
            </w:pPr>
            <w:r w:rsidRPr="00A653F0">
              <w:rPr>
                <w:rFonts w:ascii="宋体" w:eastAsia="宋体" w:hAnsi="宋体" w:cs="宋体" w:hint="eastAsia"/>
                <w:color w:val="000000"/>
                <w:kern w:val="0"/>
                <w:sz w:val="22"/>
              </w:rPr>
              <w:t>hr-biotech@dbn.com.cn</w:t>
            </w:r>
          </w:p>
        </w:tc>
      </w:tr>
      <w:tr w:rsidR="005C2BE5" w:rsidTr="00757632">
        <w:trPr>
          <w:trHeight w:val="422"/>
        </w:trPr>
        <w:tc>
          <w:tcPr>
            <w:tcW w:w="3514" w:type="dxa"/>
            <w:gridSpan w:val="2"/>
            <w:vAlign w:val="center"/>
          </w:tcPr>
          <w:p w:rsidR="005C2BE5" w:rsidRPr="00A653F0" w:rsidRDefault="005C2BE5"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种猪产业</w:t>
            </w:r>
          </w:p>
        </w:tc>
        <w:tc>
          <w:tcPr>
            <w:tcW w:w="1312" w:type="dxa"/>
            <w:vAlign w:val="center"/>
          </w:tcPr>
          <w:p w:rsidR="005C2BE5" w:rsidRPr="00A653F0" w:rsidRDefault="00105F4C"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张老师</w:t>
            </w:r>
          </w:p>
        </w:tc>
        <w:tc>
          <w:tcPr>
            <w:tcW w:w="2971" w:type="dxa"/>
            <w:vAlign w:val="center"/>
          </w:tcPr>
          <w:p w:rsidR="005C2BE5" w:rsidRPr="00A653F0" w:rsidRDefault="00105F4C" w:rsidP="0075763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15950605815</w:t>
            </w:r>
          </w:p>
        </w:tc>
        <w:tc>
          <w:tcPr>
            <w:tcW w:w="2976" w:type="dxa"/>
            <w:vAlign w:val="center"/>
          </w:tcPr>
          <w:p w:rsidR="005C2BE5" w:rsidRPr="00A653F0" w:rsidRDefault="00105F4C" w:rsidP="00757632">
            <w:pPr>
              <w:widowControl/>
              <w:jc w:val="center"/>
              <w:rPr>
                <w:rFonts w:ascii="宋体" w:eastAsia="宋体" w:hAnsi="宋体" w:cs="宋体"/>
                <w:color w:val="000000"/>
                <w:kern w:val="0"/>
                <w:sz w:val="22"/>
              </w:rPr>
            </w:pPr>
            <w:r w:rsidRPr="00844EEE">
              <w:rPr>
                <w:rFonts w:ascii="宋体" w:hAnsi="宋体" w:cs="Helvetica"/>
                <w:kern w:val="0"/>
                <w:sz w:val="24"/>
                <w:szCs w:val="24"/>
              </w:rPr>
              <w:t>dbnzzkj@dbn.com.cn</w:t>
            </w:r>
          </w:p>
        </w:tc>
      </w:tr>
    </w:tbl>
    <w:p w:rsidR="0096701A" w:rsidRDefault="0096701A" w:rsidP="002C70A1">
      <w:pPr>
        <w:spacing w:line="460" w:lineRule="exact"/>
        <w:rPr>
          <w:rFonts w:ascii="仿宋_GB2312" w:eastAsia="仿宋_GB2312"/>
          <w:sz w:val="28"/>
          <w:szCs w:val="28"/>
        </w:rPr>
      </w:pPr>
    </w:p>
    <w:sectPr w:rsidR="0096701A" w:rsidSect="009D5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1B4" w:rsidRDefault="002121B4" w:rsidP="00420466">
      <w:r>
        <w:separator/>
      </w:r>
    </w:p>
  </w:endnote>
  <w:endnote w:type="continuationSeparator" w:id="1">
    <w:p w:rsidR="002121B4" w:rsidRDefault="002121B4" w:rsidP="00420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1B4" w:rsidRDefault="002121B4" w:rsidP="00420466">
      <w:r>
        <w:separator/>
      </w:r>
    </w:p>
  </w:footnote>
  <w:footnote w:type="continuationSeparator" w:id="1">
    <w:p w:rsidR="002121B4" w:rsidRDefault="002121B4" w:rsidP="00420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466"/>
    <w:rsid w:val="00040D6B"/>
    <w:rsid w:val="00046A47"/>
    <w:rsid w:val="00057D03"/>
    <w:rsid w:val="00103CE5"/>
    <w:rsid w:val="00105F4C"/>
    <w:rsid w:val="001E5DAA"/>
    <w:rsid w:val="002121B4"/>
    <w:rsid w:val="00243F6A"/>
    <w:rsid w:val="002518D1"/>
    <w:rsid w:val="002C1D3C"/>
    <w:rsid w:val="002C70A1"/>
    <w:rsid w:val="002F5861"/>
    <w:rsid w:val="0030426F"/>
    <w:rsid w:val="003C2F31"/>
    <w:rsid w:val="00420466"/>
    <w:rsid w:val="004830DA"/>
    <w:rsid w:val="00524A17"/>
    <w:rsid w:val="00591739"/>
    <w:rsid w:val="00593379"/>
    <w:rsid w:val="005C2BE5"/>
    <w:rsid w:val="005F279D"/>
    <w:rsid w:val="00650F57"/>
    <w:rsid w:val="006D1823"/>
    <w:rsid w:val="006F6F72"/>
    <w:rsid w:val="007421AE"/>
    <w:rsid w:val="00757632"/>
    <w:rsid w:val="007B624F"/>
    <w:rsid w:val="007C6DB2"/>
    <w:rsid w:val="008F602F"/>
    <w:rsid w:val="0096701A"/>
    <w:rsid w:val="00993A2C"/>
    <w:rsid w:val="009D0C0B"/>
    <w:rsid w:val="009D3589"/>
    <w:rsid w:val="009D506B"/>
    <w:rsid w:val="00A653F0"/>
    <w:rsid w:val="00A72B3F"/>
    <w:rsid w:val="00A8787F"/>
    <w:rsid w:val="00B02E79"/>
    <w:rsid w:val="00B111CF"/>
    <w:rsid w:val="00CB79F8"/>
    <w:rsid w:val="00D35695"/>
    <w:rsid w:val="00D77082"/>
    <w:rsid w:val="00DA6E62"/>
    <w:rsid w:val="00DE52D6"/>
    <w:rsid w:val="00E03205"/>
    <w:rsid w:val="00E051D7"/>
    <w:rsid w:val="00E118C7"/>
    <w:rsid w:val="00E72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466"/>
    <w:rPr>
      <w:sz w:val="18"/>
      <w:szCs w:val="18"/>
    </w:rPr>
  </w:style>
  <w:style w:type="paragraph" w:styleId="a4">
    <w:name w:val="footer"/>
    <w:basedOn w:val="a"/>
    <w:link w:val="Char0"/>
    <w:uiPriority w:val="99"/>
    <w:semiHidden/>
    <w:unhideWhenUsed/>
    <w:rsid w:val="004204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466"/>
    <w:rPr>
      <w:sz w:val="18"/>
      <w:szCs w:val="18"/>
    </w:rPr>
  </w:style>
  <w:style w:type="character" w:styleId="a5">
    <w:name w:val="Hyperlink"/>
    <w:basedOn w:val="a0"/>
    <w:rsid w:val="006D1823"/>
    <w:rPr>
      <w:color w:val="0000FF"/>
      <w:u w:val="single"/>
    </w:rPr>
  </w:style>
  <w:style w:type="table" w:styleId="a6">
    <w:name w:val="Table Grid"/>
    <w:basedOn w:val="a1"/>
    <w:uiPriority w:val="59"/>
    <w:rsid w:val="00A72B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129356">
      <w:bodyDiv w:val="1"/>
      <w:marLeft w:val="0"/>
      <w:marRight w:val="0"/>
      <w:marTop w:val="0"/>
      <w:marBottom w:val="0"/>
      <w:divBdr>
        <w:top w:val="none" w:sz="0" w:space="0" w:color="auto"/>
        <w:left w:val="none" w:sz="0" w:space="0" w:color="auto"/>
        <w:bottom w:val="none" w:sz="0" w:space="0" w:color="auto"/>
        <w:right w:val="none" w:sz="0" w:space="0" w:color="auto"/>
      </w:divBdr>
    </w:div>
    <w:div w:id="1428816404">
      <w:bodyDiv w:val="1"/>
      <w:marLeft w:val="0"/>
      <w:marRight w:val="0"/>
      <w:marTop w:val="0"/>
      <w:marBottom w:val="0"/>
      <w:divBdr>
        <w:top w:val="none" w:sz="0" w:space="0" w:color="auto"/>
        <w:left w:val="none" w:sz="0" w:space="0" w:color="auto"/>
        <w:bottom w:val="none" w:sz="0" w:space="0" w:color="auto"/>
        <w:right w:val="none" w:sz="0" w:space="0" w:color="auto"/>
      </w:divBdr>
    </w:div>
    <w:div w:id="20406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478</Words>
  <Characters>2725</Characters>
  <Application>Microsoft Office Word</Application>
  <DocSecurity>0</DocSecurity>
  <Lines>22</Lines>
  <Paragraphs>6</Paragraphs>
  <ScaleCrop>false</ScaleCrop>
  <Company>微软中国</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2013-11-18T01:08:00Z</dcterms:created>
  <dcterms:modified xsi:type="dcterms:W3CDTF">2014-10-15T05:54:00Z</dcterms:modified>
</cp:coreProperties>
</file>