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7E" w:rsidRPr="00181040" w:rsidRDefault="002C2AA8" w:rsidP="007B5677">
      <w:pPr>
        <w:spacing w:line="360" w:lineRule="auto"/>
        <w:jc w:val="center"/>
        <w:rPr>
          <w:b/>
          <w:sz w:val="32"/>
        </w:rPr>
      </w:pPr>
      <w:r w:rsidRPr="00181040">
        <w:rPr>
          <w:rFonts w:hint="eastAsia"/>
          <w:b/>
          <w:sz w:val="32"/>
        </w:rPr>
        <w:t>溢生沣招聘简介</w:t>
      </w:r>
    </w:p>
    <w:p w:rsidR="002C2AA8" w:rsidRDefault="002C2AA8" w:rsidP="007B5677">
      <w:pPr>
        <w:spacing w:line="360" w:lineRule="auto"/>
      </w:pPr>
    </w:p>
    <w:p w:rsidR="002C2AA8" w:rsidRPr="006D25AE" w:rsidRDefault="002C2AA8" w:rsidP="007B5677">
      <w:pPr>
        <w:pStyle w:val="a5"/>
        <w:numPr>
          <w:ilvl w:val="0"/>
          <w:numId w:val="1"/>
        </w:numPr>
        <w:spacing w:line="360" w:lineRule="auto"/>
        <w:ind w:firstLineChars="0"/>
        <w:rPr>
          <w:b/>
          <w:sz w:val="24"/>
        </w:rPr>
      </w:pPr>
      <w:r w:rsidRPr="006D25AE">
        <w:rPr>
          <w:rFonts w:hint="eastAsia"/>
          <w:b/>
          <w:sz w:val="24"/>
        </w:rPr>
        <w:t>公司介绍：</w:t>
      </w:r>
    </w:p>
    <w:p w:rsidR="002C2AA8" w:rsidRPr="00181040" w:rsidRDefault="002C2AA8" w:rsidP="007B5677">
      <w:pPr>
        <w:pStyle w:val="a5"/>
        <w:numPr>
          <w:ilvl w:val="0"/>
          <w:numId w:val="2"/>
        </w:numPr>
        <w:spacing w:line="360" w:lineRule="auto"/>
        <w:ind w:firstLineChars="0"/>
        <w:rPr>
          <w:b/>
        </w:rPr>
      </w:pPr>
      <w:r w:rsidRPr="00181040">
        <w:rPr>
          <w:rFonts w:hint="eastAsia"/>
          <w:b/>
        </w:rPr>
        <w:t>溢生沣控股集团介绍</w:t>
      </w:r>
    </w:p>
    <w:p w:rsidR="002C2AA8" w:rsidRDefault="002C2AA8" w:rsidP="007B5677">
      <w:pPr>
        <w:pStyle w:val="a5"/>
        <w:spacing w:line="360" w:lineRule="auto"/>
        <w:ind w:left="840" w:firstLineChars="0" w:firstLine="0"/>
      </w:pPr>
      <w:r>
        <w:rPr>
          <w:rFonts w:hint="eastAsia"/>
        </w:rPr>
        <w:t>溢生沣控股集团是由北京蓝巨投资基金、</w:t>
      </w:r>
      <w:r w:rsidR="00D9221C">
        <w:rPr>
          <w:rFonts w:hint="eastAsia"/>
        </w:rPr>
        <w:t>科菲特中国、</w:t>
      </w:r>
      <w:r>
        <w:rPr>
          <w:rFonts w:hint="eastAsia"/>
        </w:rPr>
        <w:t>韩国产业银行、缘天然集团、伟基建设集团等多家集团企业共同发起的投资控股集团。</w:t>
      </w:r>
      <w:r w:rsidR="00181040">
        <w:rPr>
          <w:rFonts w:hint="eastAsia"/>
        </w:rPr>
        <w:t>集团主营业务为奶牛养殖、乳业。</w:t>
      </w:r>
      <w:r>
        <w:rPr>
          <w:rFonts w:hint="eastAsia"/>
        </w:rPr>
        <w:t>集团规划中，将在河北丰宁通过一期、二期投资建设</w:t>
      </w:r>
      <w:r>
        <w:rPr>
          <w:rFonts w:hint="eastAsia"/>
        </w:rPr>
        <w:t>15</w:t>
      </w:r>
      <w:r>
        <w:rPr>
          <w:rFonts w:hint="eastAsia"/>
        </w:rPr>
        <w:t>个现代化牧场，一期项目</w:t>
      </w:r>
      <w:r>
        <w:rPr>
          <w:rFonts w:hint="eastAsia"/>
        </w:rPr>
        <w:t>2014</w:t>
      </w:r>
      <w:r>
        <w:rPr>
          <w:rFonts w:hint="eastAsia"/>
        </w:rPr>
        <w:t>年</w:t>
      </w:r>
      <w:r>
        <w:rPr>
          <w:rFonts w:hint="eastAsia"/>
        </w:rPr>
        <w:t>5</w:t>
      </w:r>
      <w:r>
        <w:rPr>
          <w:rFonts w:hint="eastAsia"/>
        </w:rPr>
        <w:t>月投产。</w:t>
      </w:r>
    </w:p>
    <w:p w:rsidR="00B958E4" w:rsidRDefault="00B958E4" w:rsidP="007B5677">
      <w:pPr>
        <w:pStyle w:val="a5"/>
        <w:spacing w:line="360" w:lineRule="auto"/>
        <w:ind w:left="840" w:firstLineChars="0" w:firstLine="0"/>
      </w:pPr>
    </w:p>
    <w:p w:rsidR="002C2AA8" w:rsidRPr="00181040" w:rsidRDefault="00E31147" w:rsidP="007B5677">
      <w:pPr>
        <w:pStyle w:val="a5"/>
        <w:numPr>
          <w:ilvl w:val="0"/>
          <w:numId w:val="2"/>
        </w:numPr>
        <w:spacing w:line="360" w:lineRule="auto"/>
        <w:ind w:firstLineChars="0"/>
        <w:rPr>
          <w:b/>
        </w:rPr>
      </w:pPr>
      <w:r w:rsidRPr="00181040">
        <w:rPr>
          <w:rFonts w:hint="eastAsia"/>
          <w:b/>
        </w:rPr>
        <w:t>蓝巨基金介绍</w:t>
      </w:r>
    </w:p>
    <w:p w:rsidR="00E31147" w:rsidRPr="00181040" w:rsidRDefault="00E31147" w:rsidP="006D25AE">
      <w:pPr>
        <w:pStyle w:val="a5"/>
        <w:spacing w:afterLines="50" w:line="360" w:lineRule="auto"/>
        <w:ind w:left="840" w:firstLineChars="0" w:firstLine="0"/>
        <w:jc w:val="left"/>
      </w:pPr>
      <w:r w:rsidRPr="00181040">
        <w:rPr>
          <w:rFonts w:hint="eastAsia"/>
        </w:rPr>
        <w:t>北京蓝巨投资基金管理有限公司（</w:t>
      </w:r>
      <w:r w:rsidRPr="00181040">
        <w:rPr>
          <w:rFonts w:hint="eastAsia"/>
        </w:rPr>
        <w:t>Beijing Lancapital Funds Management Co., Ltd.</w:t>
      </w:r>
      <w:r w:rsidRPr="00181040">
        <w:rPr>
          <w:rFonts w:hint="eastAsia"/>
        </w:rPr>
        <w:t>）于</w:t>
      </w:r>
      <w:r w:rsidRPr="00181040">
        <w:rPr>
          <w:rFonts w:hint="eastAsia"/>
        </w:rPr>
        <w:t>2011</w:t>
      </w:r>
      <w:r w:rsidRPr="00181040">
        <w:rPr>
          <w:rFonts w:hint="eastAsia"/>
        </w:rPr>
        <w:t>年</w:t>
      </w:r>
      <w:r w:rsidRPr="00181040">
        <w:rPr>
          <w:rFonts w:hint="eastAsia"/>
        </w:rPr>
        <w:t>2</w:t>
      </w:r>
      <w:r w:rsidRPr="00181040">
        <w:rPr>
          <w:rFonts w:hint="eastAsia"/>
        </w:rPr>
        <w:t>月</w:t>
      </w:r>
      <w:r w:rsidRPr="00181040">
        <w:rPr>
          <w:rFonts w:hint="eastAsia"/>
        </w:rPr>
        <w:t>24</w:t>
      </w:r>
      <w:r w:rsidRPr="00181040">
        <w:rPr>
          <w:rFonts w:hint="eastAsia"/>
        </w:rPr>
        <w:t>日成立，公司核心成员均拥有十余年金融投资领域的专业经验，在私募股权投资行业我们拥有众多成功案例和运作能力，曾参与过郑州阀门、河北奥星以及多个地方政府农业投资基金、境外混合基金等大型股权投资和基金项目。</w:t>
      </w:r>
    </w:p>
    <w:p w:rsidR="00E31147" w:rsidRPr="00181040" w:rsidRDefault="00E31147" w:rsidP="006D25AE">
      <w:pPr>
        <w:pStyle w:val="a5"/>
        <w:spacing w:afterLines="50" w:line="360" w:lineRule="auto"/>
        <w:ind w:left="840" w:firstLineChars="0" w:firstLine="0"/>
        <w:jc w:val="left"/>
      </w:pPr>
      <w:r w:rsidRPr="00181040">
        <w:rPr>
          <w:rFonts w:hint="eastAsia"/>
        </w:rPr>
        <w:t>蓝巨投资基金目前管理着两支私募基金，管理规模超过</w:t>
      </w:r>
      <w:r w:rsidRPr="00181040">
        <w:rPr>
          <w:rFonts w:hint="eastAsia"/>
        </w:rPr>
        <w:t>15</w:t>
      </w:r>
      <w:r w:rsidRPr="00181040">
        <w:rPr>
          <w:rFonts w:hint="eastAsia"/>
        </w:rPr>
        <w:t>亿元人民币。其投资人以三家大型国有龙头企业及部分高净值自然人为主，“长期、稳定、合理”的回报模式是蓝巨投资基金与投资人共同追求的目标。自公司成立至今，不仅管理规模连年攀升，还与北京、天津、河北、山东、黑龙江、陕西等多地政府、企业确定战略合作关系或订立合作备忘录，为保证优质项目资源奠定良好基础。</w:t>
      </w:r>
    </w:p>
    <w:p w:rsidR="00E31147" w:rsidRPr="00181040" w:rsidRDefault="00E31147" w:rsidP="006D25AE">
      <w:pPr>
        <w:pStyle w:val="a5"/>
        <w:spacing w:afterLines="50" w:line="360" w:lineRule="auto"/>
        <w:ind w:left="840" w:firstLineChars="0" w:firstLine="0"/>
        <w:jc w:val="left"/>
      </w:pPr>
      <w:r w:rsidRPr="00181040">
        <w:rPr>
          <w:rFonts w:hint="eastAsia"/>
        </w:rPr>
        <w:t>蓝巨投资基金以农业、节能减排、医疗保健、文化产业、养老事业等具有快速发展及国家政策支持的战略新型产业为主要投资方向。尤其在农业领域投资，多年来我们的团队倾注各方资源，已形成一体化的投资、管理运营、退出机制与理念。</w:t>
      </w:r>
    </w:p>
    <w:p w:rsidR="00E31147" w:rsidRPr="00181040" w:rsidRDefault="00E31147" w:rsidP="006D25AE">
      <w:pPr>
        <w:pStyle w:val="a5"/>
        <w:spacing w:afterLines="50" w:line="360" w:lineRule="auto"/>
        <w:ind w:left="840" w:firstLineChars="0" w:firstLine="0"/>
        <w:jc w:val="left"/>
      </w:pPr>
      <w:r w:rsidRPr="00181040">
        <w:rPr>
          <w:rFonts w:hint="eastAsia"/>
        </w:rPr>
        <w:t>蓝巨投资基金治理结构严谨完善，风险控制体系合理稳健，基金的运营管理沿用国际规范的私募基金管理标准，拥有慎密的投资决策机制和体系。同时，蓝巨投资基金拥有完整的合伙伙伴网络，众多专业机构是我们的合作伙伴。这些合作伙伴为我们降低项目风险，提升项目内控管理水平以及提高后续管理水平起着重要帮助。</w:t>
      </w:r>
    </w:p>
    <w:p w:rsidR="00E31147" w:rsidRPr="00E31147" w:rsidRDefault="00E31147" w:rsidP="006D25AE">
      <w:pPr>
        <w:pStyle w:val="a5"/>
        <w:spacing w:afterLines="50" w:line="360" w:lineRule="auto"/>
        <w:ind w:left="840" w:firstLineChars="0" w:firstLine="0"/>
        <w:jc w:val="left"/>
      </w:pPr>
      <w:r w:rsidRPr="00181040">
        <w:rPr>
          <w:rFonts w:hint="eastAsia"/>
        </w:rPr>
        <w:t>我们希望通过全球化的资本网络渠道，稳健的投资风格以及丰富的运作经验为投资者（</w:t>
      </w:r>
      <w:r w:rsidRPr="00181040">
        <w:rPr>
          <w:rFonts w:hint="eastAsia"/>
        </w:rPr>
        <w:t>LP</w:t>
      </w:r>
      <w:r w:rsidRPr="00181040">
        <w:rPr>
          <w:rFonts w:hint="eastAsia"/>
        </w:rPr>
        <w:t>）与被投企业创造价值、提供帮助！</w:t>
      </w:r>
    </w:p>
    <w:p w:rsidR="002C2AA8" w:rsidRPr="00181040" w:rsidRDefault="002C2AA8" w:rsidP="007B5677">
      <w:pPr>
        <w:pStyle w:val="a5"/>
        <w:numPr>
          <w:ilvl w:val="0"/>
          <w:numId w:val="2"/>
        </w:numPr>
        <w:spacing w:line="360" w:lineRule="auto"/>
        <w:ind w:firstLineChars="0"/>
        <w:rPr>
          <w:b/>
        </w:rPr>
      </w:pPr>
      <w:r w:rsidRPr="00181040">
        <w:rPr>
          <w:rFonts w:hint="eastAsia"/>
          <w:b/>
        </w:rPr>
        <w:lastRenderedPageBreak/>
        <w:t>科菲特介绍</w:t>
      </w:r>
    </w:p>
    <w:p w:rsidR="00E31147" w:rsidRDefault="0081237F" w:rsidP="007B5677">
      <w:pPr>
        <w:pStyle w:val="a5"/>
        <w:spacing w:line="360" w:lineRule="auto"/>
        <w:ind w:left="840" w:firstLineChars="0" w:firstLine="0"/>
      </w:pPr>
      <w:r w:rsidRPr="0081237F">
        <w:rPr>
          <w:rFonts w:hint="eastAsia"/>
        </w:rPr>
        <w:t>韩国科菲特株式会社是由韩国畜牧业资深从业者和知名企业共同出资组建的股份制牧业投资企业。</w:t>
      </w:r>
      <w:r>
        <w:rPr>
          <w:rFonts w:hint="eastAsia"/>
        </w:rPr>
        <w:t>科菲特中国是科菲特株式会社在华的企业总称，其下包含科菲特长春、科菲特齐齐哈尔、科菲特天津、科菲特舒兰、科菲特九三等五家饲料公司、一家生物科技公司、一家贸易公司。</w:t>
      </w:r>
    </w:p>
    <w:p w:rsidR="00181040" w:rsidRDefault="00181040" w:rsidP="007B5677">
      <w:pPr>
        <w:pStyle w:val="a5"/>
        <w:spacing w:line="360" w:lineRule="auto"/>
        <w:ind w:left="840" w:firstLineChars="0" w:firstLine="0"/>
      </w:pPr>
    </w:p>
    <w:p w:rsidR="00BC5625" w:rsidRPr="006D25AE" w:rsidRDefault="002C2AA8" w:rsidP="007B5677">
      <w:pPr>
        <w:pStyle w:val="a5"/>
        <w:numPr>
          <w:ilvl w:val="0"/>
          <w:numId w:val="1"/>
        </w:numPr>
        <w:spacing w:line="360" w:lineRule="auto"/>
        <w:ind w:firstLineChars="0"/>
        <w:rPr>
          <w:b/>
          <w:sz w:val="24"/>
        </w:rPr>
      </w:pPr>
      <w:r w:rsidRPr="006D25AE">
        <w:rPr>
          <w:rFonts w:hint="eastAsia"/>
          <w:b/>
          <w:sz w:val="24"/>
        </w:rPr>
        <w:t>招聘岗位：</w:t>
      </w:r>
      <w:r w:rsidR="00BC5625" w:rsidRPr="006D25AE">
        <w:rPr>
          <w:rFonts w:hint="eastAsia"/>
          <w:b/>
          <w:sz w:val="24"/>
        </w:rPr>
        <w:t>牧场储备干部</w:t>
      </w:r>
    </w:p>
    <w:p w:rsidR="00BC5625" w:rsidRDefault="00BC5625" w:rsidP="007B5677">
      <w:pPr>
        <w:spacing w:line="360" w:lineRule="auto"/>
        <w:ind w:firstLineChars="400" w:firstLine="840"/>
      </w:pPr>
      <w:r>
        <w:rPr>
          <w:rFonts w:hint="eastAsia"/>
        </w:rPr>
        <w:t>职位描述：</w:t>
      </w:r>
    </w:p>
    <w:p w:rsidR="00BC5625" w:rsidRDefault="00BC5625" w:rsidP="007B5677">
      <w:pPr>
        <w:pStyle w:val="a5"/>
        <w:numPr>
          <w:ilvl w:val="0"/>
          <w:numId w:val="4"/>
        </w:numPr>
        <w:spacing w:line="360" w:lineRule="auto"/>
        <w:ind w:firstLineChars="0"/>
      </w:pPr>
      <w:r>
        <w:rPr>
          <w:rFonts w:hint="eastAsia"/>
        </w:rPr>
        <w:t>牧场储备干部是为现代化牧场培养的管理、技术人才；</w:t>
      </w:r>
    </w:p>
    <w:p w:rsidR="00BC5625" w:rsidRDefault="00BC5625" w:rsidP="007B5677">
      <w:pPr>
        <w:pStyle w:val="a5"/>
        <w:numPr>
          <w:ilvl w:val="0"/>
          <w:numId w:val="4"/>
        </w:numPr>
        <w:spacing w:line="360" w:lineRule="auto"/>
        <w:ind w:firstLineChars="0"/>
      </w:pPr>
      <w:r>
        <w:rPr>
          <w:rFonts w:hint="eastAsia"/>
        </w:rPr>
        <w:t>牧场储备干部将接受现代化牧场的系统管理、技术培训；</w:t>
      </w:r>
    </w:p>
    <w:p w:rsidR="00BC5625" w:rsidRDefault="00BC5625" w:rsidP="007B5677">
      <w:pPr>
        <w:pStyle w:val="a5"/>
        <w:numPr>
          <w:ilvl w:val="0"/>
          <w:numId w:val="4"/>
        </w:numPr>
        <w:spacing w:line="360" w:lineRule="auto"/>
        <w:ind w:firstLineChars="0"/>
      </w:pPr>
      <w:r>
        <w:rPr>
          <w:rFonts w:hint="eastAsia"/>
        </w:rPr>
        <w:t>在牧场的各部门担任中层管理人员；</w:t>
      </w:r>
    </w:p>
    <w:p w:rsidR="00BC5625" w:rsidRDefault="00BC5625" w:rsidP="007B5677">
      <w:pPr>
        <w:pStyle w:val="a5"/>
        <w:numPr>
          <w:ilvl w:val="0"/>
          <w:numId w:val="4"/>
        </w:numPr>
        <w:spacing w:line="360" w:lineRule="auto"/>
        <w:ind w:firstLineChars="0"/>
      </w:pPr>
      <w:r>
        <w:rPr>
          <w:rFonts w:hint="eastAsia"/>
        </w:rPr>
        <w:t>在特定时间内出国接受海外培训。</w:t>
      </w:r>
    </w:p>
    <w:p w:rsidR="00FC217A" w:rsidRDefault="00FC217A" w:rsidP="007B5677">
      <w:pPr>
        <w:pStyle w:val="a5"/>
        <w:spacing w:line="360" w:lineRule="auto"/>
        <w:ind w:left="420" w:firstLineChars="0" w:firstLine="0"/>
      </w:pPr>
    </w:p>
    <w:p w:rsidR="002C2AA8" w:rsidRPr="006D25AE" w:rsidRDefault="002C2AA8" w:rsidP="007B5677">
      <w:pPr>
        <w:pStyle w:val="a5"/>
        <w:numPr>
          <w:ilvl w:val="0"/>
          <w:numId w:val="1"/>
        </w:numPr>
        <w:spacing w:line="360" w:lineRule="auto"/>
        <w:ind w:firstLineChars="0"/>
        <w:rPr>
          <w:b/>
          <w:sz w:val="24"/>
        </w:rPr>
      </w:pPr>
      <w:r w:rsidRPr="006D25AE">
        <w:rPr>
          <w:rFonts w:hint="eastAsia"/>
          <w:b/>
          <w:sz w:val="24"/>
        </w:rPr>
        <w:t>招聘要求</w:t>
      </w:r>
    </w:p>
    <w:p w:rsidR="00D57E24" w:rsidRDefault="00D57E24" w:rsidP="007B5677">
      <w:pPr>
        <w:pStyle w:val="a5"/>
        <w:numPr>
          <w:ilvl w:val="0"/>
          <w:numId w:val="5"/>
        </w:numPr>
        <w:spacing w:line="360" w:lineRule="auto"/>
        <w:ind w:firstLineChars="0"/>
      </w:pPr>
      <w:r>
        <w:rPr>
          <w:rFonts w:hint="eastAsia"/>
        </w:rPr>
        <w:t>畜牧、兽医及相关专业，应往届硕士、本科、专科毕业生；</w:t>
      </w:r>
    </w:p>
    <w:p w:rsidR="00D57E24" w:rsidRDefault="00D57E24" w:rsidP="007B5677">
      <w:pPr>
        <w:pStyle w:val="a5"/>
        <w:numPr>
          <w:ilvl w:val="0"/>
          <w:numId w:val="5"/>
        </w:numPr>
        <w:spacing w:line="360" w:lineRule="auto"/>
        <w:ind w:firstLineChars="0"/>
      </w:pPr>
      <w:r>
        <w:rPr>
          <w:rFonts w:hint="eastAsia"/>
        </w:rPr>
        <w:t>身体健康、为人务实、具备较好的沟通能力；</w:t>
      </w:r>
    </w:p>
    <w:p w:rsidR="00D57E24" w:rsidRDefault="00D57E24" w:rsidP="007B5677">
      <w:pPr>
        <w:pStyle w:val="a5"/>
        <w:numPr>
          <w:ilvl w:val="0"/>
          <w:numId w:val="5"/>
        </w:numPr>
        <w:spacing w:line="360" w:lineRule="auto"/>
        <w:ind w:firstLineChars="0"/>
      </w:pPr>
      <w:r>
        <w:rPr>
          <w:rFonts w:hint="eastAsia"/>
        </w:rPr>
        <w:t>对畜牧业发展的前景有较清晰的认识，从业动机良好；</w:t>
      </w:r>
    </w:p>
    <w:p w:rsidR="00D57E24" w:rsidRDefault="00D57E24" w:rsidP="007B5677">
      <w:pPr>
        <w:pStyle w:val="a5"/>
        <w:numPr>
          <w:ilvl w:val="0"/>
          <w:numId w:val="5"/>
        </w:numPr>
        <w:spacing w:line="360" w:lineRule="auto"/>
        <w:ind w:firstLineChars="0"/>
      </w:pPr>
      <w:r>
        <w:rPr>
          <w:rFonts w:hint="eastAsia"/>
        </w:rPr>
        <w:t>有牧场实习及工作经验者优先；</w:t>
      </w:r>
    </w:p>
    <w:p w:rsidR="00D57E24" w:rsidRDefault="00D57E24" w:rsidP="007B5677">
      <w:pPr>
        <w:pStyle w:val="a5"/>
        <w:numPr>
          <w:ilvl w:val="0"/>
          <w:numId w:val="5"/>
        </w:numPr>
        <w:spacing w:line="360" w:lineRule="auto"/>
        <w:ind w:firstLineChars="0"/>
      </w:pPr>
      <w:r>
        <w:rPr>
          <w:rFonts w:hint="eastAsia"/>
        </w:rPr>
        <w:t>薪酬：根据学历差别具体面议</w:t>
      </w:r>
    </w:p>
    <w:p w:rsidR="00D57E24" w:rsidRDefault="00D57E24" w:rsidP="007B5677">
      <w:pPr>
        <w:pStyle w:val="a5"/>
        <w:numPr>
          <w:ilvl w:val="0"/>
          <w:numId w:val="5"/>
        </w:numPr>
        <w:spacing w:line="360" w:lineRule="auto"/>
        <w:ind w:firstLineChars="0"/>
        <w:rPr>
          <w:rFonts w:hint="eastAsia"/>
        </w:rPr>
      </w:pPr>
      <w:r>
        <w:rPr>
          <w:rFonts w:hint="eastAsia"/>
        </w:rPr>
        <w:t>福利：五险一金及其他国家法律规定的各项权益。</w:t>
      </w:r>
    </w:p>
    <w:p w:rsidR="006D25AE" w:rsidRDefault="006D25AE" w:rsidP="006D25AE">
      <w:pPr>
        <w:spacing w:line="360" w:lineRule="auto"/>
        <w:rPr>
          <w:rFonts w:hint="eastAsia"/>
        </w:rPr>
      </w:pPr>
    </w:p>
    <w:p w:rsidR="006D25AE" w:rsidRPr="006D25AE" w:rsidRDefault="006D25AE" w:rsidP="006D25AE">
      <w:pPr>
        <w:spacing w:line="360" w:lineRule="auto"/>
        <w:rPr>
          <w:rFonts w:hint="eastAsia"/>
          <w:b/>
          <w:sz w:val="24"/>
          <w:szCs w:val="24"/>
        </w:rPr>
      </w:pPr>
      <w:r w:rsidRPr="006D25AE">
        <w:rPr>
          <w:rFonts w:hint="eastAsia"/>
          <w:b/>
          <w:sz w:val="24"/>
          <w:szCs w:val="24"/>
        </w:rPr>
        <w:t>四、</w:t>
      </w:r>
      <w:r w:rsidRPr="006D25AE">
        <w:rPr>
          <w:rFonts w:hint="eastAsia"/>
          <w:b/>
          <w:sz w:val="24"/>
          <w:szCs w:val="24"/>
        </w:rPr>
        <w:t xml:space="preserve">    </w:t>
      </w:r>
      <w:r w:rsidRPr="006D25AE">
        <w:rPr>
          <w:rFonts w:hint="eastAsia"/>
          <w:b/>
          <w:sz w:val="24"/>
          <w:szCs w:val="24"/>
        </w:rPr>
        <w:t>应聘及联系方式</w:t>
      </w:r>
    </w:p>
    <w:p w:rsidR="006D25AE" w:rsidRDefault="006D25AE" w:rsidP="006D25AE">
      <w:pPr>
        <w:spacing w:line="360" w:lineRule="auto"/>
        <w:ind w:firstLine="405"/>
        <w:rPr>
          <w:rFonts w:hint="eastAsia"/>
        </w:rPr>
      </w:pPr>
      <w:r>
        <w:rPr>
          <w:rFonts w:hint="eastAsia"/>
        </w:rPr>
        <w:t>联系地址：北京市东城区东长安街</w:t>
      </w:r>
      <w:r>
        <w:rPr>
          <w:rFonts w:hint="eastAsia"/>
        </w:rPr>
        <w:t>1</w:t>
      </w:r>
      <w:r>
        <w:rPr>
          <w:rFonts w:hint="eastAsia"/>
        </w:rPr>
        <w:t>号东方广场</w:t>
      </w:r>
      <w:r>
        <w:rPr>
          <w:rFonts w:hint="eastAsia"/>
        </w:rPr>
        <w:t>E1</w:t>
      </w:r>
      <w:r>
        <w:rPr>
          <w:rFonts w:hint="eastAsia"/>
        </w:rPr>
        <w:t>座</w:t>
      </w:r>
      <w:r>
        <w:rPr>
          <w:rFonts w:hint="eastAsia"/>
        </w:rPr>
        <w:t>16</w:t>
      </w:r>
      <w:r>
        <w:rPr>
          <w:rFonts w:hint="eastAsia"/>
        </w:rPr>
        <w:t>层</w:t>
      </w:r>
    </w:p>
    <w:p w:rsidR="006D25AE" w:rsidRDefault="006D25AE" w:rsidP="006D25AE">
      <w:pPr>
        <w:spacing w:line="360" w:lineRule="auto"/>
        <w:ind w:firstLine="405"/>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人：赵小姐</w:t>
      </w:r>
    </w:p>
    <w:p w:rsidR="006D25AE" w:rsidRDefault="006D25AE" w:rsidP="006D25AE">
      <w:pPr>
        <w:spacing w:line="360" w:lineRule="auto"/>
        <w:ind w:firstLine="405"/>
        <w:rPr>
          <w:rFonts w:hint="eastAsia"/>
        </w:rPr>
      </w:pPr>
      <w:r>
        <w:rPr>
          <w:rFonts w:hint="eastAsia"/>
        </w:rPr>
        <w:t>联系电话：</w:t>
      </w:r>
      <w:r>
        <w:rPr>
          <w:rFonts w:hint="eastAsia"/>
        </w:rPr>
        <w:t>010-85187877</w:t>
      </w:r>
      <w:r w:rsidR="009243DB">
        <w:rPr>
          <w:rFonts w:hint="eastAsia"/>
        </w:rPr>
        <w:t>-8816</w:t>
      </w:r>
    </w:p>
    <w:p w:rsidR="006D25AE" w:rsidRPr="006D25AE" w:rsidRDefault="006D25AE" w:rsidP="006D25AE">
      <w:pPr>
        <w:spacing w:line="360" w:lineRule="auto"/>
        <w:ind w:firstLine="405"/>
        <w:rPr>
          <w:rFonts w:hint="eastAsia"/>
        </w:rPr>
      </w:pPr>
      <w:r>
        <w:rPr>
          <w:rFonts w:hint="eastAsia"/>
        </w:rPr>
        <w:t>简历投递邮箱：</w:t>
      </w:r>
      <w:r>
        <w:rPr>
          <w:rFonts w:hint="eastAsia"/>
        </w:rPr>
        <w:t>zhao_ll@lancapital.com</w:t>
      </w:r>
    </w:p>
    <w:sectPr w:rsidR="006D25AE" w:rsidRPr="006D25AE" w:rsidSect="003E1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E73" w:rsidRDefault="00B45E73" w:rsidP="002C2AA8">
      <w:r>
        <w:separator/>
      </w:r>
    </w:p>
  </w:endnote>
  <w:endnote w:type="continuationSeparator" w:id="1">
    <w:p w:rsidR="00B45E73" w:rsidRDefault="00B45E73" w:rsidP="002C2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E73" w:rsidRDefault="00B45E73" w:rsidP="002C2AA8">
      <w:r>
        <w:separator/>
      </w:r>
    </w:p>
  </w:footnote>
  <w:footnote w:type="continuationSeparator" w:id="1">
    <w:p w:rsidR="00B45E73" w:rsidRDefault="00B45E73" w:rsidP="002C2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212"/>
    <w:multiLevelType w:val="hybridMultilevel"/>
    <w:tmpl w:val="CCB86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FE15FE4"/>
    <w:multiLevelType w:val="hybridMultilevel"/>
    <w:tmpl w:val="EA1846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245024C"/>
    <w:multiLevelType w:val="hybridMultilevel"/>
    <w:tmpl w:val="EA1846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4E7FC5"/>
    <w:multiLevelType w:val="hybridMultilevel"/>
    <w:tmpl w:val="EBF237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7F6BF7"/>
    <w:multiLevelType w:val="hybridMultilevel"/>
    <w:tmpl w:val="5DAE72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AA8"/>
    <w:rsid w:val="00181040"/>
    <w:rsid w:val="002C2AA8"/>
    <w:rsid w:val="003E1F7E"/>
    <w:rsid w:val="0045074E"/>
    <w:rsid w:val="005E24E4"/>
    <w:rsid w:val="006D25AE"/>
    <w:rsid w:val="007B5677"/>
    <w:rsid w:val="0081237F"/>
    <w:rsid w:val="009243DB"/>
    <w:rsid w:val="00B45E73"/>
    <w:rsid w:val="00B958E4"/>
    <w:rsid w:val="00BC5625"/>
    <w:rsid w:val="00D44834"/>
    <w:rsid w:val="00D57E24"/>
    <w:rsid w:val="00D9221C"/>
    <w:rsid w:val="00DE1D23"/>
    <w:rsid w:val="00E31147"/>
    <w:rsid w:val="00E74E99"/>
    <w:rsid w:val="00FC217A"/>
    <w:rsid w:val="00FC3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2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AA8"/>
    <w:rPr>
      <w:sz w:val="18"/>
      <w:szCs w:val="18"/>
    </w:rPr>
  </w:style>
  <w:style w:type="paragraph" w:styleId="a4">
    <w:name w:val="footer"/>
    <w:basedOn w:val="a"/>
    <w:link w:val="Char0"/>
    <w:uiPriority w:val="99"/>
    <w:semiHidden/>
    <w:unhideWhenUsed/>
    <w:rsid w:val="002C2A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AA8"/>
    <w:rPr>
      <w:sz w:val="18"/>
      <w:szCs w:val="18"/>
    </w:rPr>
  </w:style>
  <w:style w:type="paragraph" w:styleId="a5">
    <w:name w:val="List Paragraph"/>
    <w:basedOn w:val="a"/>
    <w:uiPriority w:val="34"/>
    <w:qFormat/>
    <w:rsid w:val="002C2A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13</cp:revision>
  <dcterms:created xsi:type="dcterms:W3CDTF">2014-03-05T02:42:00Z</dcterms:created>
  <dcterms:modified xsi:type="dcterms:W3CDTF">2014-03-17T07:52:00Z</dcterms:modified>
</cp:coreProperties>
</file>